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97" w:type="dxa"/>
        <w:tblInd w:w="-72" w:type="dxa"/>
        <w:tblLayout w:type="fixed"/>
        <w:tblLook w:val="0000"/>
      </w:tblPr>
      <w:tblGrid>
        <w:gridCol w:w="4149"/>
        <w:gridCol w:w="6048"/>
      </w:tblGrid>
      <w:tr w:rsidR="00D766BE" w:rsidRPr="000D4619" w:rsidTr="00187BA8">
        <w:tc>
          <w:tcPr>
            <w:tcW w:w="4149" w:type="dxa"/>
          </w:tcPr>
          <w:p w:rsidR="00D766BE" w:rsidRPr="003E6ECB" w:rsidRDefault="00D766BE" w:rsidP="00187BA8">
            <w:pPr>
              <w:rPr>
                <w:sz w:val="24"/>
              </w:rPr>
            </w:pPr>
            <w:r w:rsidRPr="003E6ECB">
              <w:rPr>
                <w:sz w:val="24"/>
              </w:rPr>
              <w:t>CÔNG TY CỔ PHẦN SÔNG ĐÀ 1.01</w:t>
            </w:r>
          </w:p>
          <w:p w:rsidR="00D766BE" w:rsidRPr="000D4619" w:rsidRDefault="00D766BE" w:rsidP="00187BA8">
            <w:pPr>
              <w:rPr>
                <w:b w:val="0"/>
                <w:sz w:val="25"/>
                <w:szCs w:val="25"/>
              </w:rPr>
            </w:pPr>
          </w:p>
        </w:tc>
        <w:tc>
          <w:tcPr>
            <w:tcW w:w="6048" w:type="dxa"/>
          </w:tcPr>
          <w:p w:rsidR="00D766BE" w:rsidRPr="000D4619" w:rsidRDefault="00D766BE" w:rsidP="00187BA8">
            <w:pPr>
              <w:pStyle w:val="Heading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D4619">
              <w:rPr>
                <w:rFonts w:ascii="Times New Roman" w:hAnsi="Times New Roman"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D4619">
                  <w:rPr>
                    <w:rFonts w:ascii="Times New Roman" w:hAnsi="Times New Roman"/>
                    <w:sz w:val="25"/>
                    <w:szCs w:val="25"/>
                  </w:rPr>
                  <w:t>NAM</w:t>
                </w:r>
              </w:smartTag>
            </w:smartTag>
          </w:p>
          <w:p w:rsidR="00D766BE" w:rsidRPr="000D4619" w:rsidRDefault="00D766BE" w:rsidP="00187BA8">
            <w:pPr>
              <w:ind w:hanging="36"/>
              <w:rPr>
                <w:sz w:val="25"/>
                <w:szCs w:val="25"/>
              </w:rPr>
            </w:pPr>
            <w:r w:rsidRPr="000D4619">
              <w:rPr>
                <w:sz w:val="25"/>
                <w:szCs w:val="25"/>
              </w:rPr>
              <w:t xml:space="preserve">Độc lập </w:t>
            </w:r>
            <w:r>
              <w:rPr>
                <w:sz w:val="25"/>
                <w:szCs w:val="25"/>
              </w:rPr>
              <w:t>-</w:t>
            </w:r>
            <w:r w:rsidRPr="000D4619">
              <w:rPr>
                <w:sz w:val="25"/>
                <w:szCs w:val="25"/>
              </w:rPr>
              <w:t xml:space="preserve"> Tự do </w:t>
            </w:r>
            <w:r>
              <w:rPr>
                <w:sz w:val="25"/>
                <w:szCs w:val="25"/>
              </w:rPr>
              <w:t>-</w:t>
            </w:r>
            <w:r w:rsidRPr="000D4619">
              <w:rPr>
                <w:sz w:val="25"/>
                <w:szCs w:val="25"/>
              </w:rPr>
              <w:t xml:space="preserve"> Hạnh phúc</w:t>
            </w:r>
          </w:p>
        </w:tc>
      </w:tr>
      <w:tr w:rsidR="00D766BE" w:rsidRPr="000D4619" w:rsidTr="00187BA8">
        <w:trPr>
          <w:trHeight w:val="315"/>
        </w:trPr>
        <w:tc>
          <w:tcPr>
            <w:tcW w:w="4149" w:type="dxa"/>
          </w:tcPr>
          <w:p w:rsidR="00D766BE" w:rsidRPr="000D4619" w:rsidRDefault="00D766BE" w:rsidP="00187BA8">
            <w:pPr>
              <w:rPr>
                <w:b w:val="0"/>
                <w:sz w:val="25"/>
                <w:szCs w:val="25"/>
              </w:rPr>
            </w:pPr>
            <w:r w:rsidRPr="000D4619">
              <w:rPr>
                <w:sz w:val="25"/>
                <w:szCs w:val="25"/>
              </w:rPr>
              <w:t>--------------------------</w:t>
            </w:r>
          </w:p>
        </w:tc>
        <w:tc>
          <w:tcPr>
            <w:tcW w:w="6048" w:type="dxa"/>
          </w:tcPr>
          <w:p w:rsidR="00D766BE" w:rsidRPr="000D4619" w:rsidRDefault="00D766BE" w:rsidP="00187BA8">
            <w:pPr>
              <w:rPr>
                <w:sz w:val="25"/>
                <w:szCs w:val="25"/>
              </w:rPr>
            </w:pPr>
            <w:r w:rsidRPr="000D4619">
              <w:rPr>
                <w:sz w:val="25"/>
                <w:szCs w:val="25"/>
              </w:rPr>
              <w:t>-----------------</w:t>
            </w:r>
          </w:p>
        </w:tc>
      </w:tr>
      <w:tr w:rsidR="00D766BE" w:rsidRPr="000D4619" w:rsidTr="00187BA8">
        <w:tc>
          <w:tcPr>
            <w:tcW w:w="4149" w:type="dxa"/>
          </w:tcPr>
          <w:p w:rsidR="00D766BE" w:rsidRPr="000D4619" w:rsidRDefault="00D766BE" w:rsidP="00E11E4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Số : </w:t>
            </w:r>
            <w:r w:rsidR="00E11E42">
              <w:rPr>
                <w:sz w:val="25"/>
                <w:szCs w:val="25"/>
              </w:rPr>
              <w:t xml:space="preserve">         </w:t>
            </w:r>
            <w:r>
              <w:rPr>
                <w:sz w:val="25"/>
                <w:szCs w:val="25"/>
              </w:rPr>
              <w:t>BC</w:t>
            </w:r>
            <w:r w:rsidRPr="000D4619">
              <w:rPr>
                <w:sz w:val="25"/>
                <w:szCs w:val="25"/>
              </w:rPr>
              <w:t>/</w:t>
            </w:r>
            <w:r>
              <w:rPr>
                <w:sz w:val="25"/>
                <w:szCs w:val="25"/>
              </w:rPr>
              <w:t>HĐQT</w:t>
            </w:r>
          </w:p>
        </w:tc>
        <w:tc>
          <w:tcPr>
            <w:tcW w:w="6048" w:type="dxa"/>
          </w:tcPr>
          <w:p w:rsidR="00D766BE" w:rsidRPr="000D4619" w:rsidRDefault="00D766BE" w:rsidP="002C5147">
            <w:pPr>
              <w:pStyle w:val="Heading7"/>
              <w:ind w:left="0" w:firstLine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Hà nội</w:t>
            </w:r>
            <w:r w:rsidRPr="000D4619">
              <w:rPr>
                <w:rFonts w:ascii="Times New Roman" w:hAnsi="Times New Roman"/>
                <w:sz w:val="25"/>
                <w:szCs w:val="25"/>
              </w:rPr>
              <w:t xml:space="preserve">, ngày </w:t>
            </w:r>
            <w:r w:rsidR="002C5147">
              <w:rPr>
                <w:rFonts w:ascii="Times New Roman" w:hAnsi="Times New Roman"/>
                <w:sz w:val="25"/>
                <w:szCs w:val="25"/>
              </w:rPr>
              <w:t>30</w:t>
            </w:r>
            <w:r w:rsidRPr="000D4619">
              <w:rPr>
                <w:rFonts w:ascii="Times New Roman" w:hAnsi="Times New Roman"/>
                <w:sz w:val="25"/>
                <w:szCs w:val="25"/>
              </w:rPr>
              <w:t xml:space="preserve"> tháng</w:t>
            </w:r>
            <w:r w:rsidR="006730C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2C5147">
              <w:rPr>
                <w:rFonts w:ascii="Times New Roman" w:hAnsi="Times New Roman"/>
                <w:sz w:val="25"/>
                <w:szCs w:val="25"/>
              </w:rPr>
              <w:t>07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năm 201</w:t>
            </w:r>
            <w:r w:rsidR="00BE34C1">
              <w:rPr>
                <w:rFonts w:ascii="Times New Roman" w:hAnsi="Times New Roman"/>
                <w:sz w:val="25"/>
                <w:szCs w:val="25"/>
              </w:rPr>
              <w:t>8</w:t>
            </w:r>
          </w:p>
        </w:tc>
      </w:tr>
    </w:tbl>
    <w:p w:rsidR="00D766BE" w:rsidRPr="000D4619" w:rsidRDefault="00D766BE" w:rsidP="00D766BE">
      <w:pPr>
        <w:rPr>
          <w:sz w:val="25"/>
          <w:szCs w:val="25"/>
        </w:rPr>
      </w:pPr>
    </w:p>
    <w:p w:rsidR="00D766BE" w:rsidRDefault="00D766BE" w:rsidP="00D766BE">
      <w:pPr>
        <w:pStyle w:val="Title"/>
        <w:rPr>
          <w:rFonts w:ascii="Times New Roman" w:hAnsi="Times New Roman"/>
          <w:sz w:val="27"/>
          <w:szCs w:val="25"/>
        </w:rPr>
      </w:pPr>
    </w:p>
    <w:p w:rsidR="00D766BE" w:rsidRPr="002E18D5" w:rsidRDefault="00D766BE" w:rsidP="00D766BE">
      <w:pPr>
        <w:pStyle w:val="Title"/>
        <w:rPr>
          <w:rFonts w:ascii="Times New Roman" w:hAnsi="Times New Roman"/>
          <w:sz w:val="27"/>
          <w:szCs w:val="25"/>
        </w:rPr>
      </w:pPr>
      <w:r w:rsidRPr="002E18D5">
        <w:rPr>
          <w:rFonts w:ascii="Times New Roman" w:hAnsi="Times New Roman"/>
          <w:sz w:val="27"/>
          <w:szCs w:val="25"/>
        </w:rPr>
        <w:t>BÁO CÁO TÌNH HÌNH QUẢN TRỊ CÔNG TY</w:t>
      </w:r>
    </w:p>
    <w:p w:rsidR="00D766BE" w:rsidRDefault="002C5147" w:rsidP="00D766BE">
      <w:pPr>
        <w:pStyle w:val="Title"/>
        <w:rPr>
          <w:rFonts w:ascii="Times New Roman" w:hAnsi="Times New Roman"/>
          <w:sz w:val="27"/>
          <w:szCs w:val="25"/>
        </w:rPr>
      </w:pPr>
      <w:r>
        <w:rPr>
          <w:rFonts w:ascii="Times New Roman" w:hAnsi="Times New Roman"/>
          <w:sz w:val="27"/>
          <w:szCs w:val="25"/>
        </w:rPr>
        <w:t xml:space="preserve">6 tháng </w:t>
      </w:r>
      <w:r w:rsidR="00BB19AB">
        <w:rPr>
          <w:rFonts w:ascii="Times New Roman" w:hAnsi="Times New Roman"/>
          <w:sz w:val="27"/>
          <w:szCs w:val="25"/>
        </w:rPr>
        <w:t>N</w:t>
      </w:r>
      <w:r w:rsidR="00D766BE" w:rsidRPr="002E18D5">
        <w:rPr>
          <w:rFonts w:ascii="Times New Roman" w:hAnsi="Times New Roman"/>
          <w:sz w:val="27"/>
          <w:szCs w:val="25"/>
        </w:rPr>
        <w:t>ăm</w:t>
      </w:r>
      <w:r w:rsidR="006730C7">
        <w:rPr>
          <w:rFonts w:ascii="Times New Roman" w:hAnsi="Times New Roman"/>
          <w:sz w:val="27"/>
          <w:szCs w:val="25"/>
        </w:rPr>
        <w:t xml:space="preserve"> 201</w:t>
      </w:r>
      <w:r>
        <w:rPr>
          <w:rFonts w:ascii="Times New Roman" w:hAnsi="Times New Roman"/>
          <w:sz w:val="27"/>
          <w:szCs w:val="25"/>
        </w:rPr>
        <w:t>8</w:t>
      </w:r>
    </w:p>
    <w:p w:rsidR="00D766BE" w:rsidRPr="002E18D5" w:rsidRDefault="00D766BE" w:rsidP="00D766BE">
      <w:pPr>
        <w:pStyle w:val="Title"/>
        <w:rPr>
          <w:rFonts w:ascii="Times New Roman" w:hAnsi="Times New Roman"/>
          <w:sz w:val="27"/>
          <w:szCs w:val="25"/>
        </w:rPr>
      </w:pPr>
    </w:p>
    <w:tbl>
      <w:tblPr>
        <w:tblW w:w="8910" w:type="dxa"/>
        <w:tblInd w:w="558" w:type="dxa"/>
        <w:tblLayout w:type="fixed"/>
        <w:tblLook w:val="04A0"/>
      </w:tblPr>
      <w:tblGrid>
        <w:gridCol w:w="1909"/>
        <w:gridCol w:w="7001"/>
      </w:tblGrid>
      <w:tr w:rsidR="00D766BE" w:rsidRPr="000D4619" w:rsidTr="00187BA8">
        <w:trPr>
          <w:trHeight w:val="297"/>
        </w:trPr>
        <w:tc>
          <w:tcPr>
            <w:tcW w:w="1909" w:type="dxa"/>
          </w:tcPr>
          <w:p w:rsidR="00D766BE" w:rsidRPr="000F60B3" w:rsidRDefault="00D766BE" w:rsidP="00187BA8">
            <w:pPr>
              <w:jc w:val="right"/>
              <w:rPr>
                <w:b w:val="0"/>
                <w:i/>
              </w:rPr>
            </w:pPr>
            <w:r w:rsidRPr="000F60B3">
              <w:rPr>
                <w:i/>
              </w:rPr>
              <w:t>Kính gửi:</w:t>
            </w:r>
          </w:p>
        </w:tc>
        <w:tc>
          <w:tcPr>
            <w:tcW w:w="7001" w:type="dxa"/>
          </w:tcPr>
          <w:p w:rsidR="00D766BE" w:rsidRPr="000F60B3" w:rsidRDefault="00D766BE" w:rsidP="00187BA8">
            <w:pPr>
              <w:numPr>
                <w:ilvl w:val="0"/>
                <w:numId w:val="1"/>
              </w:numPr>
              <w:tabs>
                <w:tab w:val="clear" w:pos="454"/>
                <w:tab w:val="num" w:pos="170"/>
              </w:tabs>
              <w:spacing w:line="240" w:lineRule="auto"/>
              <w:ind w:left="0"/>
              <w:jc w:val="both"/>
              <w:rPr>
                <w:b w:val="0"/>
              </w:rPr>
            </w:pPr>
            <w:r w:rsidRPr="000F60B3">
              <w:t xml:space="preserve"> Ủy ban Chứng khoán Nhà nước</w:t>
            </w:r>
          </w:p>
        </w:tc>
      </w:tr>
      <w:tr w:rsidR="00D766BE" w:rsidRPr="000D4619" w:rsidTr="00187BA8">
        <w:trPr>
          <w:trHeight w:val="297"/>
        </w:trPr>
        <w:tc>
          <w:tcPr>
            <w:tcW w:w="1909" w:type="dxa"/>
          </w:tcPr>
          <w:p w:rsidR="00D766BE" w:rsidRPr="000F60B3" w:rsidRDefault="00D766BE" w:rsidP="00187BA8">
            <w:pPr>
              <w:jc w:val="both"/>
            </w:pPr>
          </w:p>
        </w:tc>
        <w:tc>
          <w:tcPr>
            <w:tcW w:w="7001" w:type="dxa"/>
          </w:tcPr>
          <w:p w:rsidR="00D766BE" w:rsidRPr="000F60B3" w:rsidRDefault="00D766BE" w:rsidP="00187BA8">
            <w:pPr>
              <w:numPr>
                <w:ilvl w:val="0"/>
                <w:numId w:val="1"/>
              </w:numPr>
              <w:tabs>
                <w:tab w:val="clear" w:pos="454"/>
                <w:tab w:val="num" w:pos="170"/>
              </w:tabs>
              <w:spacing w:line="240" w:lineRule="auto"/>
              <w:ind w:left="0"/>
              <w:jc w:val="both"/>
              <w:rPr>
                <w:b w:val="0"/>
                <w:bCs/>
              </w:rPr>
            </w:pPr>
            <w:r w:rsidRPr="000F60B3">
              <w:rPr>
                <w:bCs/>
              </w:rPr>
              <w:t xml:space="preserve"> Sở Giao dịch Chứng khoán Hà Nội </w:t>
            </w:r>
          </w:p>
        </w:tc>
      </w:tr>
    </w:tbl>
    <w:p w:rsidR="00D766BE" w:rsidRPr="00730A83" w:rsidRDefault="00D766BE" w:rsidP="00D766BE">
      <w:pPr>
        <w:pStyle w:val="Title"/>
        <w:rPr>
          <w:rFonts w:ascii="Times New Roman" w:hAnsi="Times New Roman"/>
          <w:color w:val="000000"/>
          <w:sz w:val="20"/>
          <w:szCs w:val="28"/>
        </w:rPr>
      </w:pPr>
    </w:p>
    <w:p w:rsidR="00D766BE" w:rsidRPr="00730A83" w:rsidRDefault="00D766BE" w:rsidP="00D766BE">
      <w:pPr>
        <w:spacing w:line="360" w:lineRule="auto"/>
        <w:ind w:firstLine="504"/>
        <w:jc w:val="both"/>
        <w:rPr>
          <w:b w:val="0"/>
          <w:color w:val="000000"/>
        </w:rPr>
      </w:pPr>
      <w:r>
        <w:rPr>
          <w:b w:val="0"/>
          <w:color w:val="000000"/>
        </w:rPr>
        <w:tab/>
      </w:r>
      <w:r w:rsidRPr="00730A83">
        <w:rPr>
          <w:b w:val="0"/>
          <w:color w:val="000000"/>
        </w:rPr>
        <w:t>- Tên công ty đại chúng:</w:t>
      </w:r>
      <w:r>
        <w:rPr>
          <w:b w:val="0"/>
          <w:color w:val="000000"/>
        </w:rPr>
        <w:t xml:space="preserve"> </w:t>
      </w:r>
      <w:r w:rsidRPr="00A11E0B">
        <w:rPr>
          <w:color w:val="000000"/>
        </w:rPr>
        <w:t>Công ty cổ phần Sông Đà 1.01</w:t>
      </w:r>
      <w:r w:rsidRPr="00730A83">
        <w:rPr>
          <w:b w:val="0"/>
          <w:color w:val="000000"/>
        </w:rPr>
        <w:t xml:space="preserve"> </w:t>
      </w:r>
    </w:p>
    <w:p w:rsidR="00D766BE" w:rsidRDefault="00D766BE" w:rsidP="00D766BE">
      <w:pPr>
        <w:spacing w:line="360" w:lineRule="auto"/>
        <w:ind w:firstLine="504"/>
        <w:jc w:val="both"/>
        <w:rPr>
          <w:b w:val="0"/>
          <w:color w:val="000000"/>
        </w:rPr>
      </w:pPr>
      <w:r w:rsidRPr="00730A83">
        <w:rPr>
          <w:b w:val="0"/>
          <w:color w:val="000000"/>
        </w:rPr>
        <w:tab/>
        <w:t>- Địa chỉ trụ sở chính:</w:t>
      </w:r>
      <w:r>
        <w:rPr>
          <w:b w:val="0"/>
          <w:color w:val="000000"/>
        </w:rPr>
        <w:t xml:space="preserve"> Tầng 4 tòa nhà CT1 Văn Khê - Khu đô thị Văn Khê Phường La Khê - Hà Đông - Hà Nội</w:t>
      </w:r>
      <w:r w:rsidRPr="00730A83">
        <w:rPr>
          <w:b w:val="0"/>
          <w:color w:val="000000"/>
        </w:rPr>
        <w:t xml:space="preserve">       </w:t>
      </w:r>
    </w:p>
    <w:p w:rsidR="00D766BE" w:rsidRPr="00730A83" w:rsidRDefault="00D766BE" w:rsidP="00D766BE">
      <w:pPr>
        <w:spacing w:line="360" w:lineRule="auto"/>
        <w:ind w:firstLine="504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    - </w:t>
      </w:r>
      <w:r w:rsidRPr="00730A83">
        <w:rPr>
          <w:b w:val="0"/>
          <w:color w:val="000000"/>
        </w:rPr>
        <w:t xml:space="preserve">Điện thoại: </w:t>
      </w:r>
      <w:r>
        <w:rPr>
          <w:b w:val="0"/>
          <w:color w:val="000000"/>
        </w:rPr>
        <w:t>04.222 53501</w:t>
      </w:r>
      <w:r w:rsidRPr="00730A83">
        <w:rPr>
          <w:b w:val="0"/>
          <w:color w:val="000000"/>
        </w:rPr>
        <w:t xml:space="preserve">       Fax:</w:t>
      </w:r>
      <w:r>
        <w:rPr>
          <w:b w:val="0"/>
          <w:color w:val="000000"/>
        </w:rPr>
        <w:t xml:space="preserve"> 04. 222 53504</w:t>
      </w:r>
      <w:r w:rsidRPr="00730A83">
        <w:rPr>
          <w:b w:val="0"/>
          <w:color w:val="000000"/>
        </w:rPr>
        <w:t xml:space="preserve">         </w:t>
      </w:r>
    </w:p>
    <w:p w:rsidR="00D766BE" w:rsidRPr="00730A83" w:rsidRDefault="00D766BE" w:rsidP="00D766BE">
      <w:pPr>
        <w:spacing w:line="360" w:lineRule="auto"/>
        <w:ind w:firstLine="504"/>
        <w:jc w:val="both"/>
        <w:rPr>
          <w:b w:val="0"/>
          <w:color w:val="000000"/>
        </w:rPr>
      </w:pPr>
      <w:r>
        <w:rPr>
          <w:b w:val="0"/>
          <w:color w:val="000000"/>
        </w:rPr>
        <w:tab/>
      </w:r>
      <w:r w:rsidRPr="00730A83">
        <w:rPr>
          <w:b w:val="0"/>
          <w:color w:val="000000"/>
        </w:rPr>
        <w:t>- Vốn điều lệ:</w:t>
      </w:r>
      <w:r>
        <w:rPr>
          <w:b w:val="0"/>
          <w:color w:val="000000"/>
        </w:rPr>
        <w:t xml:space="preserve"> 72.260.820.000 VNĐ</w:t>
      </w:r>
    </w:p>
    <w:p w:rsidR="00D766BE" w:rsidRPr="00730A83" w:rsidRDefault="00D766BE" w:rsidP="00D766BE">
      <w:pPr>
        <w:spacing w:line="360" w:lineRule="auto"/>
        <w:ind w:firstLine="504"/>
        <w:jc w:val="both"/>
        <w:rPr>
          <w:b w:val="0"/>
          <w:color w:val="000000"/>
        </w:rPr>
      </w:pPr>
      <w:r>
        <w:rPr>
          <w:b w:val="0"/>
          <w:color w:val="000000"/>
        </w:rPr>
        <w:tab/>
      </w:r>
      <w:r w:rsidRPr="00730A83">
        <w:rPr>
          <w:b w:val="0"/>
          <w:color w:val="000000"/>
        </w:rPr>
        <w:t>- Mã chứ</w:t>
      </w:r>
      <w:r>
        <w:rPr>
          <w:b w:val="0"/>
          <w:color w:val="000000"/>
        </w:rPr>
        <w:t>ng khoán: SJC</w:t>
      </w:r>
    </w:p>
    <w:p w:rsidR="00D766BE" w:rsidRPr="00730A83" w:rsidRDefault="00D766BE" w:rsidP="00D766BE">
      <w:pPr>
        <w:spacing w:line="360" w:lineRule="auto"/>
        <w:ind w:firstLine="504"/>
        <w:jc w:val="both"/>
        <w:rPr>
          <w:b w:val="0"/>
          <w:color w:val="000000"/>
          <w:sz w:val="22"/>
        </w:rPr>
      </w:pPr>
    </w:p>
    <w:p w:rsidR="00D766BE" w:rsidRPr="00730A83" w:rsidRDefault="00D766BE" w:rsidP="00D766BE">
      <w:pPr>
        <w:pStyle w:val="Title"/>
        <w:spacing w:line="360" w:lineRule="auto"/>
        <w:jc w:val="both"/>
        <w:rPr>
          <w:rFonts w:ascii="Times New Roman" w:hAnsi="Times New Roman"/>
          <w:color w:val="000000"/>
          <w:sz w:val="2"/>
          <w:szCs w:val="28"/>
        </w:rPr>
      </w:pPr>
    </w:p>
    <w:p w:rsidR="00D766BE" w:rsidRPr="00730A83" w:rsidRDefault="00D766BE" w:rsidP="00D766BE">
      <w:pPr>
        <w:pStyle w:val="BodyText"/>
        <w:spacing w:line="360" w:lineRule="auto"/>
        <w:rPr>
          <w:rFonts w:ascii="Times New Roman" w:hAnsi="Times New Roman"/>
          <w:b/>
          <w:color w:val="000000"/>
          <w:sz w:val="26"/>
          <w:szCs w:val="26"/>
        </w:rPr>
      </w:pPr>
      <w:r w:rsidRPr="00730A83">
        <w:rPr>
          <w:rFonts w:ascii="Times New Roman" w:hAnsi="Times New Roman"/>
          <w:b/>
          <w:color w:val="000000"/>
          <w:sz w:val="26"/>
          <w:szCs w:val="26"/>
        </w:rPr>
        <w:t xml:space="preserve">I. Hoạt động của Hội đồng quản trị </w:t>
      </w:r>
      <w:r w:rsidRPr="00730A83">
        <w:rPr>
          <w:rFonts w:ascii="Times New Roman" w:hAnsi="Times New Roman"/>
          <w:color w:val="000000"/>
          <w:sz w:val="26"/>
          <w:szCs w:val="26"/>
        </w:rPr>
        <w:t>(</w:t>
      </w:r>
      <w:r w:rsidR="002C5147">
        <w:rPr>
          <w:rFonts w:ascii="Times New Roman" w:hAnsi="Times New Roman"/>
          <w:color w:val="000000"/>
          <w:sz w:val="26"/>
          <w:szCs w:val="26"/>
        </w:rPr>
        <w:t xml:space="preserve">6 tháng </w:t>
      </w:r>
      <w:r w:rsidRPr="00730A83">
        <w:rPr>
          <w:rFonts w:ascii="Times New Roman" w:hAnsi="Times New Roman"/>
          <w:color w:val="000000"/>
          <w:sz w:val="26"/>
          <w:szCs w:val="26"/>
        </w:rPr>
        <w:t>năm</w:t>
      </w:r>
      <w:r w:rsidR="006730C7">
        <w:rPr>
          <w:rFonts w:ascii="Times New Roman" w:hAnsi="Times New Roman"/>
          <w:color w:val="000000"/>
          <w:sz w:val="26"/>
          <w:szCs w:val="26"/>
        </w:rPr>
        <w:t xml:space="preserve"> 201</w:t>
      </w:r>
      <w:r w:rsidR="002C5147">
        <w:rPr>
          <w:rFonts w:ascii="Times New Roman" w:hAnsi="Times New Roman"/>
          <w:color w:val="000000"/>
          <w:sz w:val="26"/>
          <w:szCs w:val="26"/>
        </w:rPr>
        <w:t>8</w:t>
      </w:r>
      <w:r w:rsidRPr="00730A83">
        <w:rPr>
          <w:rFonts w:ascii="Times New Roman" w:hAnsi="Times New Roman"/>
          <w:color w:val="000000"/>
          <w:sz w:val="26"/>
          <w:szCs w:val="26"/>
        </w:rPr>
        <w:t>)</w:t>
      </w:r>
      <w:r w:rsidRPr="00730A83">
        <w:rPr>
          <w:rFonts w:ascii="Times New Roman" w:hAnsi="Times New Roman"/>
          <w:b/>
          <w:color w:val="000000"/>
          <w:sz w:val="26"/>
          <w:szCs w:val="26"/>
        </w:rPr>
        <w:t>:</w:t>
      </w:r>
    </w:p>
    <w:p w:rsidR="00D766BE" w:rsidRPr="00730A83" w:rsidRDefault="00D766BE" w:rsidP="00D766BE">
      <w:pPr>
        <w:pStyle w:val="BodyText"/>
        <w:spacing w:line="360" w:lineRule="auto"/>
        <w:rPr>
          <w:rFonts w:ascii="Times New Roman" w:hAnsi="Times New Roman"/>
          <w:b/>
          <w:color w:val="000000"/>
          <w:sz w:val="10"/>
          <w:szCs w:val="26"/>
        </w:rPr>
      </w:pPr>
    </w:p>
    <w:p w:rsidR="00D766BE" w:rsidRDefault="00D766BE" w:rsidP="00D766BE">
      <w:pPr>
        <w:pStyle w:val="BodyText"/>
        <w:numPr>
          <w:ilvl w:val="0"/>
          <w:numId w:val="2"/>
        </w:numPr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 w:rsidRPr="00730A83">
        <w:rPr>
          <w:rFonts w:ascii="Times New Roman" w:hAnsi="Times New Roman"/>
          <w:color w:val="000000"/>
          <w:sz w:val="26"/>
          <w:szCs w:val="26"/>
        </w:rPr>
        <w:t xml:space="preserve">Các cuộc họp của </w:t>
      </w:r>
      <w:r w:rsidRPr="00730A83">
        <w:rPr>
          <w:rFonts w:ascii="Times New Roman" w:hAnsi="Times New Roman"/>
        </w:rPr>
        <w:t>Hội đồng quản trị</w:t>
      </w:r>
      <w:r w:rsidRPr="00730A83">
        <w:rPr>
          <w:rFonts w:ascii="Times New Roman" w:hAnsi="Times New Roman"/>
          <w:color w:val="000000"/>
          <w:sz w:val="26"/>
          <w:szCs w:val="26"/>
        </w:rPr>
        <w:t>:</w:t>
      </w:r>
    </w:p>
    <w:p w:rsidR="00D766BE" w:rsidRDefault="00D766BE" w:rsidP="00D766BE">
      <w:pPr>
        <w:pStyle w:val="BodyText"/>
        <w:ind w:left="644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8"/>
        <w:gridCol w:w="2908"/>
        <w:gridCol w:w="1843"/>
        <w:gridCol w:w="1019"/>
        <w:gridCol w:w="1107"/>
        <w:gridCol w:w="1276"/>
      </w:tblGrid>
      <w:tr w:rsidR="00D766BE" w:rsidRPr="000D4619" w:rsidTr="002C5147">
        <w:tc>
          <w:tcPr>
            <w:tcW w:w="778" w:type="dxa"/>
            <w:vAlign w:val="center"/>
          </w:tcPr>
          <w:p w:rsidR="00D766BE" w:rsidRPr="000D4619" w:rsidRDefault="00D766BE" w:rsidP="00187BA8">
            <w:pPr>
              <w:pStyle w:val="BodyText"/>
              <w:spacing w:before="20" w:after="2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0D4619">
              <w:rPr>
                <w:rFonts w:ascii="Times New Roman" w:hAnsi="Times New Roman"/>
                <w:b/>
                <w:sz w:val="25"/>
                <w:szCs w:val="25"/>
              </w:rPr>
              <w:t>STT</w:t>
            </w:r>
          </w:p>
        </w:tc>
        <w:tc>
          <w:tcPr>
            <w:tcW w:w="2908" w:type="dxa"/>
            <w:vAlign w:val="center"/>
          </w:tcPr>
          <w:p w:rsidR="00D766BE" w:rsidRPr="000D4619" w:rsidRDefault="00D766BE" w:rsidP="00187BA8">
            <w:pPr>
              <w:pStyle w:val="BodyText"/>
              <w:spacing w:before="20" w:after="2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0D4619">
              <w:rPr>
                <w:rFonts w:ascii="Times New Roman" w:hAnsi="Times New Roman"/>
                <w:b/>
                <w:sz w:val="25"/>
                <w:szCs w:val="25"/>
              </w:rPr>
              <w:t>Thành viên HĐQT</w:t>
            </w:r>
          </w:p>
        </w:tc>
        <w:tc>
          <w:tcPr>
            <w:tcW w:w="1843" w:type="dxa"/>
            <w:vAlign w:val="center"/>
          </w:tcPr>
          <w:p w:rsidR="00D766BE" w:rsidRPr="000D4619" w:rsidRDefault="00D766BE" w:rsidP="00187BA8">
            <w:pPr>
              <w:pStyle w:val="BodyText"/>
              <w:spacing w:before="20" w:after="2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0D4619">
              <w:rPr>
                <w:rFonts w:ascii="Times New Roman" w:hAnsi="Times New Roman"/>
                <w:b/>
                <w:sz w:val="25"/>
                <w:szCs w:val="25"/>
              </w:rPr>
              <w:t>Ch</w:t>
            </w:r>
            <w:bookmarkStart w:id="0" w:name="_GoBack"/>
            <w:bookmarkEnd w:id="0"/>
            <w:r w:rsidRPr="000D4619">
              <w:rPr>
                <w:rFonts w:ascii="Times New Roman" w:hAnsi="Times New Roman"/>
                <w:b/>
                <w:sz w:val="25"/>
                <w:szCs w:val="25"/>
              </w:rPr>
              <w:t>ức vụ</w:t>
            </w:r>
          </w:p>
        </w:tc>
        <w:tc>
          <w:tcPr>
            <w:tcW w:w="1019" w:type="dxa"/>
            <w:vAlign w:val="center"/>
          </w:tcPr>
          <w:p w:rsidR="00D766BE" w:rsidRPr="000D4619" w:rsidRDefault="00D766BE" w:rsidP="00187BA8">
            <w:pPr>
              <w:pStyle w:val="BodyText"/>
              <w:spacing w:before="20" w:after="2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0D4619">
              <w:rPr>
                <w:rFonts w:ascii="Times New Roman" w:hAnsi="Times New Roman"/>
                <w:b/>
                <w:sz w:val="25"/>
                <w:szCs w:val="25"/>
              </w:rPr>
              <w:t>Số buổi họp tham dự</w:t>
            </w:r>
          </w:p>
        </w:tc>
        <w:tc>
          <w:tcPr>
            <w:tcW w:w="1107" w:type="dxa"/>
            <w:vAlign w:val="center"/>
          </w:tcPr>
          <w:p w:rsidR="00D766BE" w:rsidRPr="000D4619" w:rsidRDefault="00D766BE" w:rsidP="00187BA8">
            <w:pPr>
              <w:pStyle w:val="BodyText"/>
              <w:spacing w:before="20" w:after="2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0D4619">
              <w:rPr>
                <w:rFonts w:ascii="Times New Roman" w:hAnsi="Times New Roman"/>
                <w:b/>
                <w:sz w:val="25"/>
                <w:szCs w:val="25"/>
              </w:rPr>
              <w:t>Tỷ lệ</w:t>
            </w: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 (%)</w:t>
            </w:r>
          </w:p>
        </w:tc>
        <w:tc>
          <w:tcPr>
            <w:tcW w:w="1276" w:type="dxa"/>
            <w:vAlign w:val="center"/>
          </w:tcPr>
          <w:p w:rsidR="00D766BE" w:rsidRPr="000D4619" w:rsidRDefault="00D766BE" w:rsidP="00187BA8">
            <w:pPr>
              <w:pStyle w:val="BodyText"/>
              <w:spacing w:before="20" w:after="2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0D4619">
              <w:rPr>
                <w:rFonts w:ascii="Times New Roman" w:hAnsi="Times New Roman"/>
                <w:b/>
                <w:sz w:val="25"/>
                <w:szCs w:val="25"/>
              </w:rPr>
              <w:t>Lý do không tham dự</w:t>
            </w:r>
          </w:p>
        </w:tc>
      </w:tr>
      <w:tr w:rsidR="002C5147" w:rsidRPr="000D4619" w:rsidTr="002C5147">
        <w:trPr>
          <w:trHeight w:val="397"/>
        </w:trPr>
        <w:tc>
          <w:tcPr>
            <w:tcW w:w="778" w:type="dxa"/>
          </w:tcPr>
          <w:p w:rsidR="002C5147" w:rsidRPr="000D4619" w:rsidRDefault="002C5147" w:rsidP="00187BA8">
            <w:pPr>
              <w:pStyle w:val="BodyText"/>
              <w:spacing w:before="20" w:after="2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2908" w:type="dxa"/>
          </w:tcPr>
          <w:p w:rsidR="002C5147" w:rsidRPr="000D4619" w:rsidRDefault="002C5147" w:rsidP="00811320">
            <w:pPr>
              <w:pStyle w:val="BodyText"/>
              <w:spacing w:before="20" w:after="20"/>
              <w:rPr>
                <w:rFonts w:ascii="Times New Roman" w:hAnsi="Times New Roman"/>
                <w:sz w:val="25"/>
                <w:szCs w:val="25"/>
              </w:rPr>
            </w:pPr>
            <w:r w:rsidRPr="000D4619">
              <w:rPr>
                <w:rFonts w:ascii="Times New Roman" w:hAnsi="Times New Roman"/>
                <w:sz w:val="25"/>
                <w:szCs w:val="25"/>
              </w:rPr>
              <w:t>Ông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Tạ Văn Trung</w:t>
            </w:r>
          </w:p>
        </w:tc>
        <w:tc>
          <w:tcPr>
            <w:tcW w:w="1843" w:type="dxa"/>
          </w:tcPr>
          <w:p w:rsidR="002C5147" w:rsidRPr="000D4619" w:rsidRDefault="002C5147" w:rsidP="00811320">
            <w:pPr>
              <w:pStyle w:val="BodyText"/>
              <w:spacing w:before="20" w:after="2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Chủ tịch HĐQT</w:t>
            </w:r>
          </w:p>
        </w:tc>
        <w:tc>
          <w:tcPr>
            <w:tcW w:w="1019" w:type="dxa"/>
          </w:tcPr>
          <w:p w:rsidR="002C5147" w:rsidRPr="000D4619" w:rsidRDefault="002C5147" w:rsidP="00187BA8">
            <w:pPr>
              <w:pStyle w:val="BodyText"/>
              <w:spacing w:before="20" w:after="2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107" w:type="dxa"/>
          </w:tcPr>
          <w:p w:rsidR="002C5147" w:rsidRPr="000D4619" w:rsidRDefault="002C5147" w:rsidP="00187BA8">
            <w:pPr>
              <w:pStyle w:val="BodyText"/>
              <w:spacing w:before="20" w:after="2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100%</w:t>
            </w:r>
          </w:p>
        </w:tc>
        <w:tc>
          <w:tcPr>
            <w:tcW w:w="1276" w:type="dxa"/>
          </w:tcPr>
          <w:p w:rsidR="002C5147" w:rsidRPr="000D4619" w:rsidRDefault="002C5147" w:rsidP="00187BA8">
            <w:pPr>
              <w:pStyle w:val="BodyText"/>
              <w:spacing w:before="20" w:after="2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2C5147" w:rsidRPr="000D4619" w:rsidTr="002C5147">
        <w:trPr>
          <w:trHeight w:val="397"/>
        </w:trPr>
        <w:tc>
          <w:tcPr>
            <w:tcW w:w="778" w:type="dxa"/>
          </w:tcPr>
          <w:p w:rsidR="002C5147" w:rsidRPr="000D4619" w:rsidRDefault="002C5147" w:rsidP="00187BA8">
            <w:pPr>
              <w:pStyle w:val="BodyText"/>
              <w:spacing w:before="20" w:after="2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2908" w:type="dxa"/>
          </w:tcPr>
          <w:p w:rsidR="002C5147" w:rsidRPr="000D4619" w:rsidRDefault="002C5147" w:rsidP="00811320">
            <w:pPr>
              <w:pStyle w:val="BodyText"/>
              <w:spacing w:before="20" w:after="2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Ông Phạm Thanh Phong</w:t>
            </w:r>
          </w:p>
        </w:tc>
        <w:tc>
          <w:tcPr>
            <w:tcW w:w="1843" w:type="dxa"/>
          </w:tcPr>
          <w:p w:rsidR="002C5147" w:rsidRPr="000D4619" w:rsidRDefault="002C5147" w:rsidP="002C5147">
            <w:pPr>
              <w:pStyle w:val="BodyText"/>
              <w:spacing w:before="20" w:after="2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Thành viên </w:t>
            </w:r>
          </w:p>
        </w:tc>
        <w:tc>
          <w:tcPr>
            <w:tcW w:w="1019" w:type="dxa"/>
          </w:tcPr>
          <w:p w:rsidR="002C5147" w:rsidRPr="007F3501" w:rsidRDefault="002C5147" w:rsidP="00187BA8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107" w:type="dxa"/>
          </w:tcPr>
          <w:p w:rsidR="002C5147" w:rsidRPr="004B41F2" w:rsidRDefault="002C5147" w:rsidP="00187BA8">
            <w:pPr>
              <w:spacing w:before="20" w:after="20"/>
              <w:rPr>
                <w:b w:val="0"/>
              </w:rPr>
            </w:pPr>
            <w:r w:rsidRPr="004B41F2">
              <w:rPr>
                <w:b w:val="0"/>
                <w:sz w:val="25"/>
                <w:szCs w:val="25"/>
              </w:rPr>
              <w:t>100%</w:t>
            </w:r>
          </w:p>
        </w:tc>
        <w:tc>
          <w:tcPr>
            <w:tcW w:w="1276" w:type="dxa"/>
          </w:tcPr>
          <w:p w:rsidR="002C5147" w:rsidRPr="000D4619" w:rsidRDefault="002C5147" w:rsidP="00187BA8">
            <w:pPr>
              <w:pStyle w:val="BodyText"/>
              <w:spacing w:before="20" w:after="2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2C5147" w:rsidRPr="000D4619" w:rsidTr="002C5147">
        <w:trPr>
          <w:trHeight w:val="397"/>
        </w:trPr>
        <w:tc>
          <w:tcPr>
            <w:tcW w:w="778" w:type="dxa"/>
          </w:tcPr>
          <w:p w:rsidR="002C5147" w:rsidRPr="000D4619" w:rsidRDefault="002C5147" w:rsidP="00187BA8">
            <w:pPr>
              <w:pStyle w:val="BodyText"/>
              <w:spacing w:before="20" w:after="2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2908" w:type="dxa"/>
          </w:tcPr>
          <w:p w:rsidR="002C5147" w:rsidRDefault="002C5147" w:rsidP="00811320">
            <w:pPr>
              <w:pStyle w:val="BodyText"/>
              <w:spacing w:before="20" w:after="2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Ông Lê Văn Quang</w:t>
            </w:r>
          </w:p>
        </w:tc>
        <w:tc>
          <w:tcPr>
            <w:tcW w:w="1843" w:type="dxa"/>
          </w:tcPr>
          <w:p w:rsidR="002C5147" w:rsidRDefault="002C5147" w:rsidP="002C5147">
            <w:pPr>
              <w:pStyle w:val="BodyText"/>
              <w:spacing w:before="20" w:after="2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Thành viên </w:t>
            </w:r>
          </w:p>
        </w:tc>
        <w:tc>
          <w:tcPr>
            <w:tcW w:w="1019" w:type="dxa"/>
          </w:tcPr>
          <w:p w:rsidR="002C5147" w:rsidRPr="004B41F2" w:rsidRDefault="002C5147" w:rsidP="00187BA8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107" w:type="dxa"/>
          </w:tcPr>
          <w:p w:rsidR="002C5147" w:rsidRPr="004B41F2" w:rsidRDefault="002C5147" w:rsidP="00187BA8">
            <w:pPr>
              <w:spacing w:before="20" w:after="20"/>
              <w:rPr>
                <w:b w:val="0"/>
              </w:rPr>
            </w:pPr>
            <w:r w:rsidRPr="004B41F2">
              <w:rPr>
                <w:b w:val="0"/>
                <w:sz w:val="25"/>
                <w:szCs w:val="25"/>
              </w:rPr>
              <w:t>100%</w:t>
            </w:r>
          </w:p>
        </w:tc>
        <w:tc>
          <w:tcPr>
            <w:tcW w:w="1276" w:type="dxa"/>
          </w:tcPr>
          <w:p w:rsidR="002C5147" w:rsidRPr="000D4619" w:rsidRDefault="002C5147" w:rsidP="00187BA8">
            <w:pPr>
              <w:pStyle w:val="BodyText"/>
              <w:spacing w:before="20" w:after="20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D766BE" w:rsidRPr="00730A83" w:rsidRDefault="00D766BE" w:rsidP="00D766BE">
      <w:pPr>
        <w:pStyle w:val="BodyText"/>
        <w:ind w:left="644"/>
        <w:rPr>
          <w:rFonts w:ascii="Times New Roman" w:hAnsi="Times New Roman"/>
          <w:color w:val="000000"/>
          <w:sz w:val="14"/>
          <w:szCs w:val="26"/>
        </w:rPr>
      </w:pPr>
    </w:p>
    <w:p w:rsidR="00D766BE" w:rsidRDefault="00D766BE" w:rsidP="00D766BE">
      <w:pPr>
        <w:pStyle w:val="BodyText"/>
        <w:numPr>
          <w:ilvl w:val="0"/>
          <w:numId w:val="2"/>
        </w:numPr>
        <w:spacing w:before="60" w:line="360" w:lineRule="auto"/>
        <w:rPr>
          <w:rFonts w:ascii="Times New Roman" w:hAnsi="Times New Roman"/>
          <w:color w:val="000000"/>
          <w:sz w:val="26"/>
          <w:szCs w:val="26"/>
        </w:rPr>
      </w:pPr>
      <w:r w:rsidRPr="00730A83">
        <w:rPr>
          <w:rFonts w:ascii="Times New Roman" w:hAnsi="Times New Roman"/>
          <w:color w:val="000000"/>
          <w:sz w:val="26"/>
          <w:szCs w:val="26"/>
        </w:rPr>
        <w:t>Hoạt động giám sát của HĐQT đối với Giám đốc:</w:t>
      </w:r>
    </w:p>
    <w:p w:rsidR="00D766BE" w:rsidRDefault="00D766BE" w:rsidP="00D766BE">
      <w:pPr>
        <w:pStyle w:val="BodyText"/>
        <w:spacing w:before="60" w:line="360" w:lineRule="auto"/>
        <w:ind w:firstLine="284"/>
        <w:rPr>
          <w:rFonts w:ascii="Times New Roman" w:hAnsi="Times New Roman"/>
          <w:sz w:val="25"/>
          <w:szCs w:val="25"/>
        </w:rPr>
      </w:pPr>
      <w:r w:rsidRPr="004B41F2">
        <w:rPr>
          <w:rFonts w:ascii="Times New Roman" w:hAnsi="Times New Roman"/>
          <w:sz w:val="25"/>
          <w:szCs w:val="25"/>
        </w:rPr>
        <w:t>Hội đồng quản trị luôn theo dõi và chỉ đạo việc thực hiện các Nghị quyết của HĐQT</w:t>
      </w:r>
      <w:r>
        <w:rPr>
          <w:rFonts w:ascii="Times New Roman" w:hAnsi="Times New Roman"/>
          <w:sz w:val="25"/>
          <w:szCs w:val="25"/>
        </w:rPr>
        <w:t xml:space="preserve"> trong</w:t>
      </w:r>
      <w:r w:rsidR="002C5147">
        <w:rPr>
          <w:rFonts w:ascii="Times New Roman" w:hAnsi="Times New Roman"/>
          <w:sz w:val="25"/>
          <w:szCs w:val="25"/>
        </w:rPr>
        <w:t xml:space="preserve"> 6 tháng đầu</w:t>
      </w:r>
      <w:r>
        <w:rPr>
          <w:rFonts w:ascii="Times New Roman" w:hAnsi="Times New Roman"/>
          <w:sz w:val="25"/>
          <w:szCs w:val="25"/>
        </w:rPr>
        <w:t xml:space="preserve"> năm 201</w:t>
      </w:r>
      <w:r w:rsidR="002C5147">
        <w:rPr>
          <w:rFonts w:ascii="Times New Roman" w:hAnsi="Times New Roman"/>
          <w:sz w:val="25"/>
          <w:szCs w:val="25"/>
        </w:rPr>
        <w:t>8</w:t>
      </w:r>
      <w:r w:rsidR="00AB65DD">
        <w:rPr>
          <w:rFonts w:ascii="Times New Roman" w:hAnsi="Times New Roman"/>
          <w:sz w:val="25"/>
          <w:szCs w:val="25"/>
        </w:rPr>
        <w:t>;</w:t>
      </w:r>
      <w:r w:rsidRPr="004B41F2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chỉ đạo </w:t>
      </w:r>
      <w:r w:rsidRPr="004B41F2">
        <w:rPr>
          <w:rFonts w:ascii="Times New Roman" w:hAnsi="Times New Roman"/>
          <w:sz w:val="25"/>
          <w:szCs w:val="25"/>
        </w:rPr>
        <w:t xml:space="preserve">việc thực hiện các kế hoạch kinh doanh và kế hoạch đầu tư của Công ty; Giám sát việc ký kết các hợp đồng tài chính, thương mại, đầu tư; việc sử dụng nguồn lao động và các chế độ chính sách của người lao động… Từ đó, giúp cho </w:t>
      </w:r>
      <w:r>
        <w:rPr>
          <w:rFonts w:ascii="Times New Roman" w:hAnsi="Times New Roman"/>
          <w:sz w:val="25"/>
          <w:szCs w:val="25"/>
        </w:rPr>
        <w:t xml:space="preserve">việc </w:t>
      </w:r>
      <w:r w:rsidRPr="004B41F2">
        <w:rPr>
          <w:rFonts w:ascii="Times New Roman" w:hAnsi="Times New Roman"/>
          <w:sz w:val="25"/>
          <w:szCs w:val="25"/>
        </w:rPr>
        <w:t xml:space="preserve">quản lý, điều hành của Ban giám đốc </w:t>
      </w:r>
      <w:r>
        <w:rPr>
          <w:rFonts w:ascii="Times New Roman" w:hAnsi="Times New Roman"/>
          <w:sz w:val="25"/>
          <w:szCs w:val="25"/>
        </w:rPr>
        <w:t xml:space="preserve">và hoạt động sản xuất kinh doanh của công ty </w:t>
      </w:r>
      <w:r w:rsidRPr="004B41F2">
        <w:rPr>
          <w:rFonts w:ascii="Times New Roman" w:hAnsi="Times New Roman"/>
          <w:sz w:val="25"/>
          <w:szCs w:val="25"/>
        </w:rPr>
        <w:t>đạt hiệu quả tốt nhất và theo đúng các quy định hiện hành của Nhà nước.</w:t>
      </w:r>
    </w:p>
    <w:p w:rsidR="00C35F76" w:rsidRDefault="00C35F76" w:rsidP="00D766BE">
      <w:pPr>
        <w:pStyle w:val="BodyText"/>
        <w:spacing w:before="60" w:line="360" w:lineRule="auto"/>
        <w:ind w:firstLine="284"/>
        <w:rPr>
          <w:rFonts w:ascii="Times New Roman" w:hAnsi="Times New Roman"/>
          <w:sz w:val="25"/>
          <w:szCs w:val="25"/>
        </w:rPr>
      </w:pPr>
    </w:p>
    <w:p w:rsidR="00D766BE" w:rsidRDefault="00D766BE" w:rsidP="00D766BE">
      <w:pPr>
        <w:pStyle w:val="BodyText"/>
        <w:numPr>
          <w:ilvl w:val="0"/>
          <w:numId w:val="2"/>
        </w:numPr>
        <w:rPr>
          <w:rFonts w:ascii="Times New Roman" w:hAnsi="Times New Roman"/>
          <w:b/>
          <w:i/>
          <w:color w:val="000000"/>
          <w:sz w:val="26"/>
          <w:szCs w:val="26"/>
        </w:rPr>
      </w:pPr>
      <w:r w:rsidRPr="00730A83">
        <w:rPr>
          <w:rFonts w:ascii="Times New Roman" w:hAnsi="Times New Roman"/>
          <w:color w:val="000000"/>
          <w:sz w:val="26"/>
          <w:szCs w:val="26"/>
        </w:rPr>
        <w:lastRenderedPageBreak/>
        <w:t>Hoạt động của các tiểu ban thuộc Hội đồng quản trị: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11E0B">
        <w:rPr>
          <w:rFonts w:ascii="Times New Roman" w:hAnsi="Times New Roman"/>
          <w:b/>
          <w:i/>
          <w:color w:val="000000"/>
          <w:sz w:val="26"/>
          <w:szCs w:val="26"/>
        </w:rPr>
        <w:t>Không có các tiểu ban</w:t>
      </w:r>
    </w:p>
    <w:p w:rsidR="00C35F76" w:rsidRDefault="00C35F76" w:rsidP="00C35F76">
      <w:pPr>
        <w:pStyle w:val="BodyText"/>
        <w:ind w:left="644"/>
        <w:rPr>
          <w:rFonts w:ascii="Times New Roman" w:hAnsi="Times New Roman"/>
          <w:b/>
          <w:i/>
          <w:color w:val="000000"/>
          <w:sz w:val="26"/>
          <w:szCs w:val="26"/>
        </w:rPr>
      </w:pPr>
    </w:p>
    <w:p w:rsidR="00D766BE" w:rsidRDefault="00D766BE" w:rsidP="00D766BE">
      <w:pPr>
        <w:pStyle w:val="BodyText"/>
        <w:rPr>
          <w:rFonts w:ascii="Times New Roman" w:hAnsi="Times New Roman"/>
          <w:b/>
          <w:color w:val="000000"/>
          <w:sz w:val="26"/>
          <w:szCs w:val="26"/>
        </w:rPr>
      </w:pPr>
      <w:r w:rsidRPr="00730A83">
        <w:rPr>
          <w:rFonts w:ascii="Times New Roman" w:hAnsi="Times New Roman"/>
          <w:b/>
          <w:color w:val="000000"/>
          <w:sz w:val="26"/>
          <w:szCs w:val="26"/>
        </w:rPr>
        <w:t>II. Các Nghị quyết của Hội đồng quản trị:</w:t>
      </w:r>
    </w:p>
    <w:p w:rsidR="00C35F76" w:rsidRDefault="00C35F76" w:rsidP="00D766BE">
      <w:pPr>
        <w:pStyle w:val="BodyText"/>
        <w:rPr>
          <w:rFonts w:ascii="Times New Roman" w:hAnsi="Times New Roman"/>
          <w:b/>
          <w:color w:val="000000"/>
          <w:sz w:val="26"/>
          <w:szCs w:val="26"/>
        </w:rPr>
      </w:pPr>
    </w:p>
    <w:p w:rsidR="00D766BE" w:rsidRPr="00730A83" w:rsidRDefault="00D766BE" w:rsidP="00D766BE">
      <w:pPr>
        <w:pStyle w:val="BodyText"/>
        <w:rPr>
          <w:rFonts w:ascii="Times New Roman" w:hAnsi="Times New Roman"/>
          <w:b/>
          <w:color w:val="000000"/>
          <w:sz w:val="26"/>
          <w:szCs w:val="26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"/>
        <w:gridCol w:w="2449"/>
        <w:gridCol w:w="1559"/>
        <w:gridCol w:w="4678"/>
      </w:tblGrid>
      <w:tr w:rsidR="00D766BE" w:rsidRPr="000D4619" w:rsidTr="00187BA8">
        <w:trPr>
          <w:trHeight w:val="851"/>
        </w:trPr>
        <w:tc>
          <w:tcPr>
            <w:tcW w:w="850" w:type="dxa"/>
            <w:vAlign w:val="center"/>
          </w:tcPr>
          <w:p w:rsidR="00D766BE" w:rsidRPr="000D4619" w:rsidRDefault="00D766BE" w:rsidP="00187BA8">
            <w:pPr>
              <w:pStyle w:val="BodyText"/>
              <w:spacing w:before="20" w:after="2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0D4619">
              <w:rPr>
                <w:rFonts w:ascii="Times New Roman" w:hAnsi="Times New Roman"/>
                <w:b/>
                <w:sz w:val="25"/>
                <w:szCs w:val="25"/>
              </w:rPr>
              <w:t>STT</w:t>
            </w:r>
          </w:p>
        </w:tc>
        <w:tc>
          <w:tcPr>
            <w:tcW w:w="2449" w:type="dxa"/>
            <w:vAlign w:val="center"/>
          </w:tcPr>
          <w:p w:rsidR="00D766BE" w:rsidRPr="000D4619" w:rsidRDefault="00D766BE" w:rsidP="00187BA8">
            <w:pPr>
              <w:pStyle w:val="BodyText"/>
              <w:spacing w:before="20" w:after="2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0D4619">
              <w:rPr>
                <w:rFonts w:ascii="Times New Roman" w:hAnsi="Times New Roman"/>
                <w:b/>
                <w:sz w:val="25"/>
                <w:szCs w:val="25"/>
              </w:rPr>
              <w:t>Số nghị quyết</w:t>
            </w:r>
          </w:p>
        </w:tc>
        <w:tc>
          <w:tcPr>
            <w:tcW w:w="1559" w:type="dxa"/>
            <w:vAlign w:val="center"/>
          </w:tcPr>
          <w:p w:rsidR="00D766BE" w:rsidRPr="000D4619" w:rsidRDefault="00D766BE" w:rsidP="00187BA8">
            <w:pPr>
              <w:pStyle w:val="BodyText"/>
              <w:spacing w:before="20" w:after="2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0D4619">
              <w:rPr>
                <w:rFonts w:ascii="Times New Roman" w:hAnsi="Times New Roman"/>
                <w:b/>
                <w:sz w:val="25"/>
                <w:szCs w:val="25"/>
              </w:rPr>
              <w:t>Ngày</w:t>
            </w:r>
          </w:p>
        </w:tc>
        <w:tc>
          <w:tcPr>
            <w:tcW w:w="4678" w:type="dxa"/>
            <w:vAlign w:val="center"/>
          </w:tcPr>
          <w:p w:rsidR="00D766BE" w:rsidRPr="000D4619" w:rsidRDefault="00D766BE" w:rsidP="00187BA8">
            <w:pPr>
              <w:pStyle w:val="BodyText"/>
              <w:spacing w:before="20" w:after="2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0D4619">
              <w:rPr>
                <w:rFonts w:ascii="Times New Roman" w:hAnsi="Times New Roman"/>
                <w:b/>
                <w:sz w:val="25"/>
                <w:szCs w:val="25"/>
              </w:rPr>
              <w:t>Nội dung</w:t>
            </w:r>
          </w:p>
        </w:tc>
      </w:tr>
      <w:tr w:rsidR="00D766BE" w:rsidRPr="000D4619" w:rsidTr="00187BA8">
        <w:trPr>
          <w:trHeight w:val="851"/>
        </w:trPr>
        <w:tc>
          <w:tcPr>
            <w:tcW w:w="850" w:type="dxa"/>
            <w:vAlign w:val="center"/>
          </w:tcPr>
          <w:p w:rsidR="00D766BE" w:rsidRPr="000D4619" w:rsidRDefault="00D766BE" w:rsidP="00187BA8">
            <w:pPr>
              <w:pStyle w:val="BodyText"/>
              <w:spacing w:before="20" w:after="2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2449" w:type="dxa"/>
            <w:vAlign w:val="center"/>
          </w:tcPr>
          <w:p w:rsidR="00D766BE" w:rsidRPr="000D4619" w:rsidRDefault="00D766BE" w:rsidP="00187BA8">
            <w:pPr>
              <w:pStyle w:val="BodyText"/>
              <w:spacing w:before="20" w:after="20"/>
              <w:jc w:val="left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01/NQ-HĐQT</w:t>
            </w:r>
          </w:p>
        </w:tc>
        <w:tc>
          <w:tcPr>
            <w:tcW w:w="1559" w:type="dxa"/>
            <w:vAlign w:val="center"/>
          </w:tcPr>
          <w:p w:rsidR="00D766BE" w:rsidRPr="000D4619" w:rsidRDefault="002C5147" w:rsidP="00043C01">
            <w:pPr>
              <w:pStyle w:val="BodyText"/>
              <w:spacing w:before="20" w:after="2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30</w:t>
            </w:r>
            <w:r w:rsidR="00F96304">
              <w:rPr>
                <w:rFonts w:ascii="Times New Roman" w:hAnsi="Times New Roman"/>
                <w:sz w:val="25"/>
                <w:szCs w:val="25"/>
              </w:rPr>
              <w:t>/3/201</w:t>
            </w:r>
            <w:r>
              <w:rPr>
                <w:rFonts w:ascii="Times New Roman" w:hAnsi="Times New Roman"/>
                <w:sz w:val="25"/>
                <w:szCs w:val="25"/>
              </w:rPr>
              <w:t>8</w:t>
            </w:r>
          </w:p>
        </w:tc>
        <w:tc>
          <w:tcPr>
            <w:tcW w:w="4678" w:type="dxa"/>
            <w:vAlign w:val="center"/>
          </w:tcPr>
          <w:p w:rsidR="00D766BE" w:rsidRPr="000D4619" w:rsidRDefault="001F6960" w:rsidP="002C5147">
            <w:pPr>
              <w:pStyle w:val="BodyText"/>
              <w:spacing w:before="20" w:after="2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Thông qua kế hoạch, chương trình Đại hội đồng cổ đông</w:t>
            </w:r>
            <w:r w:rsidR="002C5147">
              <w:rPr>
                <w:rFonts w:ascii="Times New Roman" w:hAnsi="Times New Roman"/>
                <w:sz w:val="25"/>
                <w:szCs w:val="25"/>
              </w:rPr>
              <w:t xml:space="preserve"> 2018</w:t>
            </w:r>
          </w:p>
        </w:tc>
      </w:tr>
      <w:tr w:rsidR="006A37F1" w:rsidRPr="000D4619" w:rsidTr="00187BA8">
        <w:trPr>
          <w:trHeight w:val="851"/>
        </w:trPr>
        <w:tc>
          <w:tcPr>
            <w:tcW w:w="850" w:type="dxa"/>
            <w:vAlign w:val="center"/>
          </w:tcPr>
          <w:p w:rsidR="006A37F1" w:rsidRDefault="006A37F1" w:rsidP="00187BA8">
            <w:pPr>
              <w:pStyle w:val="BodyText"/>
              <w:spacing w:before="20" w:after="2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449" w:type="dxa"/>
            <w:vAlign w:val="center"/>
          </w:tcPr>
          <w:p w:rsidR="006A37F1" w:rsidRDefault="006A37F1" w:rsidP="00187BA8">
            <w:pPr>
              <w:pStyle w:val="BodyText"/>
              <w:spacing w:before="20" w:after="20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6A37F1" w:rsidRDefault="006A37F1" w:rsidP="00043C01">
            <w:pPr>
              <w:pStyle w:val="BodyText"/>
              <w:spacing w:before="20" w:after="2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678" w:type="dxa"/>
            <w:vAlign w:val="center"/>
          </w:tcPr>
          <w:p w:rsidR="006A37F1" w:rsidRDefault="006A37F1" w:rsidP="002C5147">
            <w:pPr>
              <w:pStyle w:val="BodyText"/>
              <w:spacing w:before="20" w:after="20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D766BE" w:rsidRPr="00730A83" w:rsidRDefault="00D766BE" w:rsidP="00D766BE">
      <w:pPr>
        <w:pStyle w:val="BodyText"/>
        <w:ind w:left="720"/>
        <w:rPr>
          <w:rFonts w:ascii="Times New Roman" w:hAnsi="Times New Roman"/>
          <w:b/>
          <w:color w:val="000000"/>
          <w:sz w:val="16"/>
          <w:szCs w:val="26"/>
        </w:rPr>
      </w:pPr>
    </w:p>
    <w:p w:rsidR="0094781E" w:rsidRDefault="0094781E" w:rsidP="00772F3E">
      <w:pPr>
        <w:pStyle w:val="BodyText"/>
        <w:spacing w:line="360" w:lineRule="auto"/>
        <w:rPr>
          <w:rFonts w:ascii="Times New Roman" w:hAnsi="Times New Roman"/>
          <w:b/>
          <w:color w:val="000000"/>
          <w:sz w:val="26"/>
          <w:szCs w:val="26"/>
        </w:rPr>
      </w:pPr>
    </w:p>
    <w:p w:rsidR="00D766BE" w:rsidRDefault="00D766BE" w:rsidP="00772F3E">
      <w:pPr>
        <w:pStyle w:val="BodyText"/>
        <w:spacing w:line="360" w:lineRule="auto"/>
        <w:rPr>
          <w:rFonts w:ascii="Times New Roman" w:hAnsi="Times New Roman"/>
          <w:b/>
          <w:color w:val="000000"/>
          <w:sz w:val="26"/>
          <w:szCs w:val="26"/>
        </w:rPr>
      </w:pPr>
      <w:r w:rsidRPr="00730A83">
        <w:rPr>
          <w:rFonts w:ascii="Times New Roman" w:hAnsi="Times New Roman"/>
          <w:b/>
          <w:color w:val="000000"/>
          <w:sz w:val="26"/>
          <w:szCs w:val="26"/>
        </w:rPr>
        <w:t xml:space="preserve">III. Thay </w:t>
      </w:r>
      <w:r>
        <w:rPr>
          <w:rFonts w:ascii="Times New Roman" w:hAnsi="Times New Roman"/>
          <w:b/>
          <w:color w:val="000000"/>
          <w:sz w:val="26"/>
          <w:szCs w:val="26"/>
        </w:rPr>
        <w:t>đổi danh sách về người có liên quan của công ty đại chúng theo quy định tại khoản 34 Điều 6 Luật Chứng khoán</w:t>
      </w:r>
      <w:r w:rsidRPr="00730A83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</w:p>
    <w:p w:rsidR="00D766BE" w:rsidRDefault="0023319A" w:rsidP="00772F3E">
      <w:pPr>
        <w:pStyle w:val="BodyText"/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(</w:t>
      </w:r>
      <w:r w:rsidR="006A37F1">
        <w:rPr>
          <w:rFonts w:ascii="Times New Roman" w:hAnsi="Times New Roman"/>
          <w:color w:val="000000"/>
          <w:sz w:val="26"/>
          <w:szCs w:val="26"/>
        </w:rPr>
        <w:t>K</w:t>
      </w:r>
      <w:r w:rsidR="002C5147">
        <w:rPr>
          <w:rFonts w:ascii="Times New Roman" w:hAnsi="Times New Roman"/>
          <w:color w:val="000000"/>
          <w:sz w:val="26"/>
          <w:szCs w:val="26"/>
        </w:rPr>
        <w:t>hông có</w:t>
      </w:r>
      <w:r>
        <w:rPr>
          <w:rFonts w:ascii="Times New Roman" w:hAnsi="Times New Roman"/>
          <w:color w:val="000000"/>
          <w:sz w:val="26"/>
          <w:szCs w:val="26"/>
        </w:rPr>
        <w:t>)</w:t>
      </w:r>
    </w:p>
    <w:p w:rsidR="0094781E" w:rsidRDefault="0094781E" w:rsidP="00772F3E">
      <w:pPr>
        <w:pStyle w:val="BodyText"/>
        <w:spacing w:line="360" w:lineRule="auto"/>
        <w:rPr>
          <w:rFonts w:ascii="Times New Roman" w:hAnsi="Times New Roman"/>
          <w:b/>
          <w:color w:val="000000"/>
          <w:spacing w:val="-6"/>
          <w:sz w:val="26"/>
          <w:szCs w:val="26"/>
        </w:rPr>
      </w:pPr>
    </w:p>
    <w:p w:rsidR="00D766BE" w:rsidRDefault="00D766BE" w:rsidP="00772F3E">
      <w:pPr>
        <w:pStyle w:val="BodyText"/>
        <w:spacing w:line="360" w:lineRule="auto"/>
        <w:rPr>
          <w:rFonts w:ascii="Times New Roman" w:hAnsi="Times New Roman"/>
          <w:b/>
          <w:color w:val="000000"/>
          <w:spacing w:val="-6"/>
          <w:sz w:val="26"/>
          <w:szCs w:val="26"/>
        </w:rPr>
      </w:pPr>
      <w:r w:rsidRPr="00730A83">
        <w:rPr>
          <w:rFonts w:ascii="Times New Roman" w:hAnsi="Times New Roman"/>
          <w:b/>
          <w:color w:val="000000"/>
          <w:spacing w:val="-6"/>
          <w:sz w:val="26"/>
          <w:szCs w:val="26"/>
        </w:rPr>
        <w:t xml:space="preserve">IV. Giao dịch của cổ đông nội bộ và người liên quan </w:t>
      </w:r>
      <w:r w:rsidRPr="00730A83">
        <w:rPr>
          <w:rFonts w:ascii="Times New Roman" w:hAnsi="Times New Roman"/>
          <w:color w:val="000000"/>
          <w:spacing w:val="-6"/>
          <w:sz w:val="26"/>
          <w:szCs w:val="26"/>
        </w:rPr>
        <w:t>(</w:t>
      </w:r>
      <w:r w:rsidR="00AE3169">
        <w:rPr>
          <w:rFonts w:ascii="Times New Roman" w:hAnsi="Times New Roman"/>
          <w:color w:val="000000"/>
          <w:spacing w:val="-6"/>
          <w:sz w:val="26"/>
          <w:szCs w:val="26"/>
        </w:rPr>
        <w:t>6 tháng  n</w:t>
      </w:r>
      <w:r w:rsidRPr="00730A83">
        <w:rPr>
          <w:rFonts w:ascii="Times New Roman" w:hAnsi="Times New Roman"/>
          <w:color w:val="000000"/>
          <w:spacing w:val="-6"/>
          <w:sz w:val="26"/>
          <w:szCs w:val="26"/>
        </w:rPr>
        <w:t>ăm</w:t>
      </w:r>
      <w:r>
        <w:rPr>
          <w:rFonts w:ascii="Times New Roman" w:hAnsi="Times New Roman"/>
          <w:color w:val="000000"/>
          <w:spacing w:val="-6"/>
          <w:sz w:val="26"/>
          <w:szCs w:val="26"/>
        </w:rPr>
        <w:t xml:space="preserve"> 201</w:t>
      </w:r>
      <w:r w:rsidR="002C5147">
        <w:rPr>
          <w:rFonts w:ascii="Times New Roman" w:hAnsi="Times New Roman"/>
          <w:color w:val="000000"/>
          <w:spacing w:val="-6"/>
          <w:sz w:val="26"/>
          <w:szCs w:val="26"/>
        </w:rPr>
        <w:t>8</w:t>
      </w:r>
      <w:r w:rsidRPr="00730A83">
        <w:rPr>
          <w:rFonts w:ascii="Times New Roman" w:hAnsi="Times New Roman"/>
          <w:color w:val="000000"/>
          <w:spacing w:val="-6"/>
          <w:sz w:val="26"/>
          <w:szCs w:val="26"/>
        </w:rPr>
        <w:t>)</w:t>
      </w:r>
      <w:r w:rsidRPr="00730A83">
        <w:rPr>
          <w:rFonts w:ascii="Times New Roman" w:hAnsi="Times New Roman"/>
          <w:b/>
          <w:color w:val="000000"/>
          <w:spacing w:val="-6"/>
          <w:sz w:val="26"/>
          <w:szCs w:val="26"/>
        </w:rPr>
        <w:t>:</w:t>
      </w:r>
    </w:p>
    <w:p w:rsidR="00C35F76" w:rsidRDefault="00C35F76" w:rsidP="00772F3E">
      <w:pPr>
        <w:pStyle w:val="BodyText"/>
        <w:spacing w:line="360" w:lineRule="auto"/>
        <w:rPr>
          <w:rFonts w:ascii="Times New Roman" w:hAnsi="Times New Roman"/>
          <w:b/>
          <w:i/>
          <w:color w:val="000000"/>
          <w:spacing w:val="-6"/>
          <w:sz w:val="26"/>
          <w:szCs w:val="26"/>
        </w:rPr>
      </w:pPr>
    </w:p>
    <w:p w:rsidR="006A37F1" w:rsidRDefault="00230660" w:rsidP="00772F3E">
      <w:pPr>
        <w:pStyle w:val="BodyText"/>
        <w:numPr>
          <w:ilvl w:val="0"/>
          <w:numId w:val="3"/>
        </w:numPr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 w:rsidRPr="008118CF">
        <w:rPr>
          <w:rFonts w:ascii="Times New Roman" w:hAnsi="Times New Roman"/>
          <w:color w:val="000000"/>
          <w:sz w:val="26"/>
          <w:szCs w:val="26"/>
        </w:rPr>
        <w:t>Danh sách cổ đông nội bộ và người có liên quan</w:t>
      </w:r>
      <w:r w:rsidR="002969AD" w:rsidRPr="008118CF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:rsidR="002969AD" w:rsidRPr="008118CF" w:rsidRDefault="002969AD" w:rsidP="006A37F1">
      <w:pPr>
        <w:pStyle w:val="BodyText"/>
        <w:spacing w:line="360" w:lineRule="auto"/>
        <w:ind w:left="502"/>
        <w:rPr>
          <w:rFonts w:ascii="Times New Roman" w:hAnsi="Times New Roman"/>
          <w:color w:val="000000"/>
          <w:sz w:val="26"/>
          <w:szCs w:val="26"/>
        </w:rPr>
      </w:pPr>
      <w:r w:rsidRPr="008118CF">
        <w:rPr>
          <w:rFonts w:ascii="Times New Roman" w:hAnsi="Times New Roman"/>
          <w:color w:val="000000"/>
          <w:sz w:val="26"/>
          <w:szCs w:val="26"/>
        </w:rPr>
        <w:t>(</w:t>
      </w:r>
      <w:r w:rsidR="00772F3E" w:rsidRPr="008118CF">
        <w:rPr>
          <w:rFonts w:ascii="Times New Roman" w:hAnsi="Times New Roman"/>
          <w:color w:val="000000"/>
          <w:sz w:val="26"/>
          <w:szCs w:val="26"/>
        </w:rPr>
        <w:t xml:space="preserve">Có </w:t>
      </w:r>
      <w:r w:rsidRPr="008118CF">
        <w:rPr>
          <w:rFonts w:ascii="Times New Roman" w:hAnsi="Times New Roman"/>
          <w:color w:val="000000"/>
          <w:sz w:val="26"/>
          <w:szCs w:val="26"/>
        </w:rPr>
        <w:t>Danh sách đính kèm)</w:t>
      </w:r>
    </w:p>
    <w:p w:rsidR="006A37F1" w:rsidRDefault="00D766BE" w:rsidP="00772F3E">
      <w:pPr>
        <w:pStyle w:val="BodyText"/>
        <w:numPr>
          <w:ilvl w:val="0"/>
          <w:numId w:val="3"/>
        </w:numPr>
        <w:spacing w:line="360" w:lineRule="auto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917D35">
        <w:rPr>
          <w:rFonts w:ascii="Times New Roman" w:hAnsi="Times New Roman"/>
          <w:color w:val="000000"/>
          <w:spacing w:val="-6"/>
          <w:sz w:val="26"/>
          <w:szCs w:val="26"/>
        </w:rPr>
        <w:t xml:space="preserve">Các giao dịch khác: </w:t>
      </w:r>
    </w:p>
    <w:p w:rsidR="00D766BE" w:rsidRPr="008B0A39" w:rsidRDefault="006A37F1" w:rsidP="006A37F1">
      <w:pPr>
        <w:pStyle w:val="BodyText"/>
        <w:spacing w:line="360" w:lineRule="auto"/>
        <w:ind w:left="502"/>
        <w:rPr>
          <w:rFonts w:ascii="Times New Roman" w:hAnsi="Times New Roman"/>
          <w:color w:val="000000"/>
          <w:spacing w:val="-6"/>
          <w:sz w:val="26"/>
          <w:szCs w:val="26"/>
        </w:rPr>
      </w:pPr>
      <w:r>
        <w:rPr>
          <w:rFonts w:ascii="Times New Roman" w:hAnsi="Times New Roman"/>
          <w:color w:val="000000"/>
          <w:spacing w:val="-6"/>
          <w:sz w:val="26"/>
          <w:szCs w:val="26"/>
        </w:rPr>
        <w:t>(</w:t>
      </w:r>
      <w:r w:rsidR="00D766BE" w:rsidRPr="00917D35">
        <w:rPr>
          <w:rFonts w:ascii="Times New Roman" w:hAnsi="Times New Roman"/>
          <w:color w:val="000000"/>
          <w:spacing w:val="-6"/>
          <w:sz w:val="26"/>
          <w:szCs w:val="26"/>
        </w:rPr>
        <w:t>Không có</w:t>
      </w:r>
      <w:r>
        <w:rPr>
          <w:rFonts w:ascii="Times New Roman" w:hAnsi="Times New Roman"/>
          <w:color w:val="000000"/>
          <w:spacing w:val="-6"/>
          <w:sz w:val="26"/>
          <w:szCs w:val="26"/>
        </w:rPr>
        <w:t>)</w:t>
      </w:r>
    </w:p>
    <w:p w:rsidR="00D766BE" w:rsidRPr="00730A83" w:rsidRDefault="00D766BE" w:rsidP="00D766BE">
      <w:pPr>
        <w:pStyle w:val="BodyText"/>
        <w:spacing w:line="360" w:lineRule="auto"/>
        <w:rPr>
          <w:rFonts w:ascii="Times New Roman" w:hAnsi="Times New Roman"/>
          <w:b/>
          <w:color w:val="000000"/>
          <w:spacing w:val="-6"/>
          <w:sz w:val="12"/>
          <w:szCs w:val="26"/>
        </w:rPr>
      </w:pPr>
    </w:p>
    <w:p w:rsidR="0094781E" w:rsidRDefault="0094781E" w:rsidP="00D766BE">
      <w:pPr>
        <w:pStyle w:val="BodyText"/>
        <w:ind w:left="720" w:hanging="720"/>
        <w:rPr>
          <w:rFonts w:ascii="Times New Roman" w:hAnsi="Times New Roman"/>
          <w:b/>
          <w:color w:val="000000"/>
          <w:sz w:val="26"/>
          <w:szCs w:val="26"/>
        </w:rPr>
      </w:pPr>
    </w:p>
    <w:p w:rsidR="006A37F1" w:rsidRDefault="00D766BE" w:rsidP="00D766BE">
      <w:pPr>
        <w:pStyle w:val="BodyText"/>
        <w:ind w:left="720" w:hanging="720"/>
        <w:rPr>
          <w:rFonts w:ascii="Times New Roman" w:hAnsi="Times New Roman"/>
          <w:b/>
          <w:color w:val="000000"/>
          <w:sz w:val="26"/>
          <w:szCs w:val="26"/>
        </w:rPr>
      </w:pPr>
      <w:r w:rsidRPr="00730A83">
        <w:rPr>
          <w:rFonts w:ascii="Times New Roman" w:hAnsi="Times New Roman"/>
          <w:b/>
          <w:color w:val="000000"/>
          <w:sz w:val="26"/>
          <w:szCs w:val="26"/>
        </w:rPr>
        <w:t>V. Các vấn đề cần lưu ý khác</w:t>
      </w:r>
      <w:r w:rsidR="006A37F1">
        <w:rPr>
          <w:rFonts w:ascii="Times New Roman" w:hAnsi="Times New Roman"/>
          <w:b/>
          <w:color w:val="000000"/>
          <w:sz w:val="26"/>
          <w:szCs w:val="26"/>
        </w:rPr>
        <w:t>:</w:t>
      </w:r>
    </w:p>
    <w:p w:rsidR="006A37F1" w:rsidRPr="008B0A39" w:rsidRDefault="006A37F1" w:rsidP="006A37F1">
      <w:pPr>
        <w:pStyle w:val="BodyText"/>
        <w:spacing w:line="360" w:lineRule="auto"/>
        <w:rPr>
          <w:rFonts w:ascii="Times New Roman" w:hAnsi="Times New Roman"/>
          <w:color w:val="000000"/>
          <w:spacing w:val="-6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        </w:t>
      </w:r>
      <w:r>
        <w:rPr>
          <w:rFonts w:ascii="Times New Roman" w:hAnsi="Times New Roman"/>
          <w:color w:val="000000"/>
          <w:spacing w:val="-6"/>
          <w:sz w:val="26"/>
          <w:szCs w:val="26"/>
        </w:rPr>
        <w:t>(</w:t>
      </w:r>
      <w:r w:rsidRPr="00917D35">
        <w:rPr>
          <w:rFonts w:ascii="Times New Roman" w:hAnsi="Times New Roman"/>
          <w:color w:val="000000"/>
          <w:spacing w:val="-6"/>
          <w:sz w:val="26"/>
          <w:szCs w:val="26"/>
        </w:rPr>
        <w:t>Không có</w:t>
      </w:r>
      <w:r>
        <w:rPr>
          <w:rFonts w:ascii="Times New Roman" w:hAnsi="Times New Roman"/>
          <w:color w:val="000000"/>
          <w:spacing w:val="-6"/>
          <w:sz w:val="26"/>
          <w:szCs w:val="26"/>
        </w:rPr>
        <w:t>)</w:t>
      </w:r>
    </w:p>
    <w:p w:rsidR="00D766BE" w:rsidRDefault="00D766BE" w:rsidP="00D766BE">
      <w:pPr>
        <w:pStyle w:val="BodyText"/>
        <w:ind w:left="720" w:hanging="720"/>
        <w:rPr>
          <w:rFonts w:ascii="Times New Roman" w:hAnsi="Times New Roman"/>
          <w:b/>
          <w:color w:val="000000"/>
          <w:sz w:val="26"/>
          <w:szCs w:val="26"/>
        </w:rPr>
      </w:pPr>
    </w:p>
    <w:p w:rsidR="008118CF" w:rsidRDefault="008118CF" w:rsidP="00D766BE">
      <w:pPr>
        <w:pStyle w:val="BodyText"/>
        <w:ind w:left="720" w:hanging="720"/>
        <w:rPr>
          <w:rFonts w:ascii="Times New Roman" w:hAnsi="Times New Roman"/>
          <w:b/>
          <w:color w:val="000000"/>
          <w:sz w:val="26"/>
          <w:szCs w:val="26"/>
        </w:rPr>
      </w:pPr>
    </w:p>
    <w:p w:rsidR="006A37F1" w:rsidRDefault="006A37F1">
      <w:pPr>
        <w:spacing w:after="200"/>
        <w:jc w:val="left"/>
      </w:pPr>
      <w:r>
        <w:br w:type="page"/>
      </w:r>
    </w:p>
    <w:p w:rsidR="00620527" w:rsidRDefault="00620527" w:rsidP="00D766BE">
      <w:pPr>
        <w:spacing w:after="200"/>
        <w:jc w:val="left"/>
      </w:pPr>
    </w:p>
    <w:p w:rsidR="00EE5E6C" w:rsidRDefault="00EE5E6C" w:rsidP="00D766BE">
      <w:pPr>
        <w:spacing w:after="200"/>
        <w:jc w:val="left"/>
      </w:pPr>
    </w:p>
    <w:p w:rsidR="00D766BE" w:rsidRDefault="00D766BE"/>
    <w:tbl>
      <w:tblPr>
        <w:tblW w:w="10197" w:type="dxa"/>
        <w:tblInd w:w="-72" w:type="dxa"/>
        <w:tblLayout w:type="fixed"/>
        <w:tblLook w:val="0000"/>
      </w:tblPr>
      <w:tblGrid>
        <w:gridCol w:w="4149"/>
        <w:gridCol w:w="6048"/>
      </w:tblGrid>
      <w:tr w:rsidR="00E828AD" w:rsidRPr="000D4619" w:rsidTr="00187BA8">
        <w:tc>
          <w:tcPr>
            <w:tcW w:w="4149" w:type="dxa"/>
          </w:tcPr>
          <w:p w:rsidR="00E828AD" w:rsidRPr="003E6ECB" w:rsidRDefault="00DB63A0" w:rsidP="00187BA8">
            <w:pPr>
              <w:rPr>
                <w:sz w:val="24"/>
              </w:rPr>
            </w:pPr>
            <w:r w:rsidRPr="003E6ECB">
              <w:rPr>
                <w:sz w:val="24"/>
              </w:rPr>
              <w:t>CÔNG TY CỔ PHẦN SÔNG ĐÀ 1.01</w:t>
            </w:r>
          </w:p>
          <w:p w:rsidR="00E828AD" w:rsidRPr="000D4619" w:rsidRDefault="00E828AD" w:rsidP="00187BA8">
            <w:pPr>
              <w:rPr>
                <w:b w:val="0"/>
                <w:sz w:val="25"/>
                <w:szCs w:val="25"/>
              </w:rPr>
            </w:pPr>
          </w:p>
        </w:tc>
        <w:tc>
          <w:tcPr>
            <w:tcW w:w="6048" w:type="dxa"/>
          </w:tcPr>
          <w:p w:rsidR="00E828AD" w:rsidRPr="000D4619" w:rsidRDefault="00E828AD" w:rsidP="00187BA8">
            <w:pPr>
              <w:pStyle w:val="Heading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D4619">
              <w:rPr>
                <w:rFonts w:ascii="Times New Roman" w:hAnsi="Times New Roman"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D4619">
                  <w:rPr>
                    <w:rFonts w:ascii="Times New Roman" w:hAnsi="Times New Roman"/>
                    <w:sz w:val="25"/>
                    <w:szCs w:val="25"/>
                  </w:rPr>
                  <w:t>NAM</w:t>
                </w:r>
              </w:smartTag>
            </w:smartTag>
          </w:p>
          <w:p w:rsidR="00E828AD" w:rsidRPr="000D4619" w:rsidRDefault="00E828AD" w:rsidP="00187BA8">
            <w:pPr>
              <w:ind w:hanging="36"/>
              <w:rPr>
                <w:sz w:val="25"/>
                <w:szCs w:val="25"/>
              </w:rPr>
            </w:pPr>
            <w:r w:rsidRPr="000D4619">
              <w:rPr>
                <w:sz w:val="25"/>
                <w:szCs w:val="25"/>
              </w:rPr>
              <w:t xml:space="preserve">Độc lập </w:t>
            </w:r>
            <w:r>
              <w:rPr>
                <w:sz w:val="25"/>
                <w:szCs w:val="25"/>
              </w:rPr>
              <w:t>-</w:t>
            </w:r>
            <w:r w:rsidRPr="000D4619">
              <w:rPr>
                <w:sz w:val="25"/>
                <w:szCs w:val="25"/>
              </w:rPr>
              <w:t xml:space="preserve"> Tự do </w:t>
            </w:r>
            <w:r>
              <w:rPr>
                <w:sz w:val="25"/>
                <w:szCs w:val="25"/>
              </w:rPr>
              <w:t>-</w:t>
            </w:r>
            <w:r w:rsidRPr="000D4619">
              <w:rPr>
                <w:sz w:val="25"/>
                <w:szCs w:val="25"/>
              </w:rPr>
              <w:t xml:space="preserve"> Hạnh phúc</w:t>
            </w:r>
          </w:p>
        </w:tc>
      </w:tr>
      <w:tr w:rsidR="00E828AD" w:rsidRPr="000D4619" w:rsidTr="00187BA8">
        <w:trPr>
          <w:trHeight w:val="315"/>
        </w:trPr>
        <w:tc>
          <w:tcPr>
            <w:tcW w:w="4149" w:type="dxa"/>
          </w:tcPr>
          <w:p w:rsidR="00E828AD" w:rsidRPr="000D4619" w:rsidRDefault="00E828AD" w:rsidP="00187BA8">
            <w:pPr>
              <w:rPr>
                <w:b w:val="0"/>
                <w:sz w:val="25"/>
                <w:szCs w:val="25"/>
              </w:rPr>
            </w:pPr>
            <w:r w:rsidRPr="000D4619">
              <w:rPr>
                <w:sz w:val="25"/>
                <w:szCs w:val="25"/>
              </w:rPr>
              <w:t>--------------------------</w:t>
            </w:r>
          </w:p>
        </w:tc>
        <w:tc>
          <w:tcPr>
            <w:tcW w:w="6048" w:type="dxa"/>
          </w:tcPr>
          <w:p w:rsidR="00E828AD" w:rsidRPr="000D4619" w:rsidRDefault="00E828AD" w:rsidP="00187BA8">
            <w:pPr>
              <w:rPr>
                <w:sz w:val="25"/>
                <w:szCs w:val="25"/>
              </w:rPr>
            </w:pPr>
            <w:r w:rsidRPr="000D4619">
              <w:rPr>
                <w:sz w:val="25"/>
                <w:szCs w:val="25"/>
              </w:rPr>
              <w:t>-----------------</w:t>
            </w:r>
          </w:p>
        </w:tc>
      </w:tr>
      <w:tr w:rsidR="00E828AD" w:rsidRPr="000D4619" w:rsidTr="00187BA8">
        <w:tc>
          <w:tcPr>
            <w:tcW w:w="4149" w:type="dxa"/>
          </w:tcPr>
          <w:p w:rsidR="00E828AD" w:rsidRPr="000D4619" w:rsidRDefault="00E828AD" w:rsidP="00B475E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Số :</w:t>
            </w:r>
            <w:r w:rsidR="00C84C5D">
              <w:rPr>
                <w:sz w:val="25"/>
                <w:szCs w:val="25"/>
              </w:rPr>
              <w:t xml:space="preserve"> </w:t>
            </w:r>
            <w:r w:rsidR="00DE4B4B">
              <w:rPr>
                <w:sz w:val="25"/>
                <w:szCs w:val="25"/>
              </w:rPr>
              <w:t>01</w:t>
            </w:r>
            <w:r w:rsidRPr="000D4619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BC</w:t>
            </w:r>
            <w:r w:rsidRPr="000D4619">
              <w:rPr>
                <w:sz w:val="25"/>
                <w:szCs w:val="25"/>
              </w:rPr>
              <w:t>/</w:t>
            </w:r>
            <w:r>
              <w:rPr>
                <w:sz w:val="25"/>
                <w:szCs w:val="25"/>
              </w:rPr>
              <w:t>HĐQT</w:t>
            </w:r>
          </w:p>
        </w:tc>
        <w:tc>
          <w:tcPr>
            <w:tcW w:w="6048" w:type="dxa"/>
          </w:tcPr>
          <w:p w:rsidR="00E828AD" w:rsidRPr="000D4619" w:rsidRDefault="00E828AD" w:rsidP="00B475E0">
            <w:pPr>
              <w:pStyle w:val="Heading7"/>
              <w:ind w:left="0" w:firstLine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Hà nội</w:t>
            </w:r>
            <w:r w:rsidRPr="000D4619">
              <w:rPr>
                <w:rFonts w:ascii="Times New Roman" w:hAnsi="Times New Roman"/>
                <w:sz w:val="25"/>
                <w:szCs w:val="25"/>
              </w:rPr>
              <w:t xml:space="preserve">, ngày </w:t>
            </w:r>
            <w:r w:rsidR="00B475E0">
              <w:rPr>
                <w:rFonts w:ascii="Times New Roman" w:hAnsi="Times New Roman"/>
                <w:sz w:val="25"/>
                <w:szCs w:val="25"/>
              </w:rPr>
              <w:t>25</w:t>
            </w:r>
            <w:r w:rsidRPr="000D4619">
              <w:rPr>
                <w:rFonts w:ascii="Times New Roman" w:hAnsi="Times New Roman"/>
                <w:sz w:val="25"/>
                <w:szCs w:val="25"/>
              </w:rPr>
              <w:t xml:space="preserve"> tháng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B475E0">
              <w:rPr>
                <w:rFonts w:ascii="Times New Roman" w:hAnsi="Times New Roman"/>
                <w:sz w:val="25"/>
                <w:szCs w:val="25"/>
              </w:rPr>
              <w:t>01</w:t>
            </w:r>
            <w:r w:rsidR="00DB63A0">
              <w:rPr>
                <w:rFonts w:ascii="Times New Roman" w:hAnsi="Times New Roman"/>
                <w:sz w:val="25"/>
                <w:szCs w:val="25"/>
              </w:rPr>
              <w:t xml:space="preserve"> năm 201</w:t>
            </w:r>
            <w:r w:rsidR="00B475E0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</w:tr>
    </w:tbl>
    <w:p w:rsidR="00E828AD" w:rsidRPr="000D4619" w:rsidRDefault="00E828AD" w:rsidP="00E828AD">
      <w:pPr>
        <w:rPr>
          <w:sz w:val="25"/>
          <w:szCs w:val="25"/>
        </w:rPr>
      </w:pPr>
    </w:p>
    <w:p w:rsidR="00E828AD" w:rsidRDefault="00E828AD" w:rsidP="00E828AD">
      <w:pPr>
        <w:pStyle w:val="Title"/>
        <w:rPr>
          <w:rFonts w:ascii="Times New Roman" w:hAnsi="Times New Roman"/>
          <w:sz w:val="27"/>
          <w:szCs w:val="25"/>
        </w:rPr>
      </w:pPr>
    </w:p>
    <w:p w:rsidR="00E828AD" w:rsidRPr="002E18D5" w:rsidRDefault="00E828AD" w:rsidP="00E828AD">
      <w:pPr>
        <w:pStyle w:val="Title"/>
        <w:rPr>
          <w:rFonts w:ascii="Times New Roman" w:hAnsi="Times New Roman"/>
          <w:sz w:val="27"/>
          <w:szCs w:val="25"/>
        </w:rPr>
      </w:pPr>
      <w:r w:rsidRPr="002E18D5">
        <w:rPr>
          <w:rFonts w:ascii="Times New Roman" w:hAnsi="Times New Roman"/>
          <w:sz w:val="27"/>
          <w:szCs w:val="25"/>
        </w:rPr>
        <w:t>BÁO CÁO TÌNH HÌNH QUẢN TRỊ CÔNG TY</w:t>
      </w:r>
    </w:p>
    <w:p w:rsidR="00E828AD" w:rsidRDefault="00B475E0" w:rsidP="00E828AD">
      <w:pPr>
        <w:pStyle w:val="Title"/>
        <w:rPr>
          <w:rFonts w:ascii="Times New Roman" w:hAnsi="Times New Roman"/>
          <w:sz w:val="27"/>
          <w:szCs w:val="25"/>
        </w:rPr>
      </w:pPr>
      <w:r>
        <w:rPr>
          <w:rFonts w:ascii="Times New Roman" w:hAnsi="Times New Roman"/>
          <w:sz w:val="27"/>
          <w:szCs w:val="25"/>
        </w:rPr>
        <w:t>N</w:t>
      </w:r>
      <w:r w:rsidR="00E828AD" w:rsidRPr="002E18D5">
        <w:rPr>
          <w:rFonts w:ascii="Times New Roman" w:hAnsi="Times New Roman"/>
          <w:sz w:val="27"/>
          <w:szCs w:val="25"/>
        </w:rPr>
        <w:t>ăm</w:t>
      </w:r>
      <w:r w:rsidR="00BC44B8">
        <w:rPr>
          <w:rFonts w:ascii="Times New Roman" w:hAnsi="Times New Roman"/>
          <w:sz w:val="27"/>
          <w:szCs w:val="25"/>
        </w:rPr>
        <w:t xml:space="preserve"> 201</w:t>
      </w:r>
      <w:r w:rsidR="00B67FB1">
        <w:rPr>
          <w:rFonts w:ascii="Times New Roman" w:hAnsi="Times New Roman"/>
          <w:sz w:val="27"/>
          <w:szCs w:val="25"/>
        </w:rPr>
        <w:t>5</w:t>
      </w:r>
    </w:p>
    <w:p w:rsidR="00E828AD" w:rsidRPr="002E18D5" w:rsidRDefault="00E828AD" w:rsidP="00E828AD">
      <w:pPr>
        <w:pStyle w:val="Title"/>
        <w:rPr>
          <w:rFonts w:ascii="Times New Roman" w:hAnsi="Times New Roman"/>
          <w:sz w:val="27"/>
          <w:szCs w:val="25"/>
        </w:rPr>
      </w:pPr>
    </w:p>
    <w:tbl>
      <w:tblPr>
        <w:tblW w:w="8910" w:type="dxa"/>
        <w:tblInd w:w="558" w:type="dxa"/>
        <w:tblLayout w:type="fixed"/>
        <w:tblLook w:val="04A0"/>
      </w:tblPr>
      <w:tblGrid>
        <w:gridCol w:w="1909"/>
        <w:gridCol w:w="7001"/>
      </w:tblGrid>
      <w:tr w:rsidR="00E828AD" w:rsidRPr="000D4619" w:rsidTr="00187BA8">
        <w:trPr>
          <w:trHeight w:val="297"/>
        </w:trPr>
        <w:tc>
          <w:tcPr>
            <w:tcW w:w="1909" w:type="dxa"/>
          </w:tcPr>
          <w:p w:rsidR="00E828AD" w:rsidRPr="000F60B3" w:rsidRDefault="00E828AD" w:rsidP="00187BA8">
            <w:pPr>
              <w:jc w:val="right"/>
              <w:rPr>
                <w:b w:val="0"/>
                <w:i/>
              </w:rPr>
            </w:pPr>
            <w:r w:rsidRPr="000F60B3">
              <w:rPr>
                <w:i/>
              </w:rPr>
              <w:t>Kính gửi:</w:t>
            </w:r>
          </w:p>
        </w:tc>
        <w:tc>
          <w:tcPr>
            <w:tcW w:w="7001" w:type="dxa"/>
          </w:tcPr>
          <w:p w:rsidR="00E828AD" w:rsidRPr="000F60B3" w:rsidRDefault="00E828AD" w:rsidP="00187BA8">
            <w:pPr>
              <w:numPr>
                <w:ilvl w:val="0"/>
                <w:numId w:val="1"/>
              </w:numPr>
              <w:tabs>
                <w:tab w:val="clear" w:pos="454"/>
                <w:tab w:val="num" w:pos="170"/>
              </w:tabs>
              <w:spacing w:line="240" w:lineRule="auto"/>
              <w:ind w:left="0"/>
              <w:jc w:val="both"/>
              <w:rPr>
                <w:b w:val="0"/>
              </w:rPr>
            </w:pPr>
            <w:r w:rsidRPr="000F60B3">
              <w:t xml:space="preserve"> Ủy ban Chứng khoán Nhà nước</w:t>
            </w:r>
          </w:p>
        </w:tc>
      </w:tr>
      <w:tr w:rsidR="00E828AD" w:rsidRPr="000D4619" w:rsidTr="00187BA8">
        <w:trPr>
          <w:trHeight w:val="297"/>
        </w:trPr>
        <w:tc>
          <w:tcPr>
            <w:tcW w:w="1909" w:type="dxa"/>
          </w:tcPr>
          <w:p w:rsidR="00E828AD" w:rsidRPr="000F60B3" w:rsidRDefault="00E828AD" w:rsidP="00187BA8">
            <w:pPr>
              <w:jc w:val="both"/>
            </w:pPr>
          </w:p>
        </w:tc>
        <w:tc>
          <w:tcPr>
            <w:tcW w:w="7001" w:type="dxa"/>
          </w:tcPr>
          <w:p w:rsidR="00E828AD" w:rsidRPr="000F60B3" w:rsidRDefault="00E828AD" w:rsidP="00187BA8">
            <w:pPr>
              <w:numPr>
                <w:ilvl w:val="0"/>
                <w:numId w:val="1"/>
              </w:numPr>
              <w:tabs>
                <w:tab w:val="clear" w:pos="454"/>
                <w:tab w:val="num" w:pos="170"/>
              </w:tabs>
              <w:spacing w:line="240" w:lineRule="auto"/>
              <w:ind w:left="0"/>
              <w:jc w:val="both"/>
              <w:rPr>
                <w:b w:val="0"/>
                <w:bCs/>
              </w:rPr>
            </w:pPr>
            <w:r w:rsidRPr="000F60B3">
              <w:rPr>
                <w:bCs/>
              </w:rPr>
              <w:t xml:space="preserve"> Sở Giao dịch Chứng khoán Hà Nội </w:t>
            </w:r>
          </w:p>
        </w:tc>
      </w:tr>
    </w:tbl>
    <w:p w:rsidR="00E828AD" w:rsidRPr="00730A83" w:rsidRDefault="00E828AD" w:rsidP="00E828AD">
      <w:pPr>
        <w:pStyle w:val="Title"/>
        <w:rPr>
          <w:rFonts w:ascii="Times New Roman" w:hAnsi="Times New Roman"/>
          <w:color w:val="000000"/>
          <w:sz w:val="20"/>
          <w:szCs w:val="28"/>
        </w:rPr>
      </w:pPr>
    </w:p>
    <w:p w:rsidR="00E828AD" w:rsidRPr="00730A83" w:rsidRDefault="00E828AD" w:rsidP="00240201">
      <w:pPr>
        <w:spacing w:line="360" w:lineRule="auto"/>
        <w:ind w:firstLine="504"/>
        <w:jc w:val="both"/>
        <w:rPr>
          <w:b w:val="0"/>
          <w:color w:val="000000"/>
        </w:rPr>
      </w:pPr>
      <w:r>
        <w:rPr>
          <w:b w:val="0"/>
          <w:color w:val="000000"/>
        </w:rPr>
        <w:tab/>
      </w:r>
      <w:r w:rsidRPr="00730A83">
        <w:rPr>
          <w:b w:val="0"/>
          <w:color w:val="000000"/>
        </w:rPr>
        <w:t>- Tên công ty đại chúng:</w:t>
      </w:r>
      <w:r>
        <w:rPr>
          <w:b w:val="0"/>
          <w:color w:val="000000"/>
        </w:rPr>
        <w:t xml:space="preserve"> </w:t>
      </w:r>
      <w:r w:rsidRPr="00A11E0B">
        <w:rPr>
          <w:color w:val="000000"/>
        </w:rPr>
        <w:t>Công ty cổ phần Sông Đà 1.01</w:t>
      </w:r>
      <w:r w:rsidRPr="00730A83">
        <w:rPr>
          <w:b w:val="0"/>
          <w:color w:val="000000"/>
        </w:rPr>
        <w:t xml:space="preserve"> </w:t>
      </w:r>
    </w:p>
    <w:p w:rsidR="00E828AD" w:rsidRDefault="00E828AD" w:rsidP="00240201">
      <w:pPr>
        <w:spacing w:line="360" w:lineRule="auto"/>
        <w:ind w:firstLine="504"/>
        <w:jc w:val="both"/>
        <w:rPr>
          <w:b w:val="0"/>
          <w:color w:val="000000"/>
        </w:rPr>
      </w:pPr>
      <w:r w:rsidRPr="00730A83">
        <w:rPr>
          <w:b w:val="0"/>
          <w:color w:val="000000"/>
        </w:rPr>
        <w:tab/>
        <w:t>- Địa chỉ trụ sở chính:</w:t>
      </w:r>
      <w:r>
        <w:rPr>
          <w:b w:val="0"/>
          <w:color w:val="000000"/>
        </w:rPr>
        <w:t xml:space="preserve"> Tầng 4 tòa nhà CT1 Văn Khê - Khu đô thị Văn Khê Phường La Khê - Hà Đông - Hà Nội</w:t>
      </w:r>
      <w:r w:rsidRPr="00730A83">
        <w:rPr>
          <w:b w:val="0"/>
          <w:color w:val="000000"/>
        </w:rPr>
        <w:t xml:space="preserve">       </w:t>
      </w:r>
    </w:p>
    <w:p w:rsidR="00E828AD" w:rsidRPr="00730A83" w:rsidRDefault="00E828AD" w:rsidP="00240201">
      <w:pPr>
        <w:spacing w:line="360" w:lineRule="auto"/>
        <w:ind w:firstLine="504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    </w:t>
      </w:r>
      <w:r w:rsidR="00975EE6">
        <w:rPr>
          <w:b w:val="0"/>
          <w:color w:val="000000"/>
        </w:rPr>
        <w:t xml:space="preserve">- </w:t>
      </w:r>
      <w:r w:rsidRPr="00730A83">
        <w:rPr>
          <w:b w:val="0"/>
          <w:color w:val="000000"/>
        </w:rPr>
        <w:t xml:space="preserve">Điện thoại: </w:t>
      </w:r>
      <w:r>
        <w:rPr>
          <w:b w:val="0"/>
          <w:color w:val="000000"/>
        </w:rPr>
        <w:t>04.222 53501</w:t>
      </w:r>
      <w:r w:rsidRPr="00730A83">
        <w:rPr>
          <w:b w:val="0"/>
          <w:color w:val="000000"/>
        </w:rPr>
        <w:t xml:space="preserve">       Fax:</w:t>
      </w:r>
      <w:r>
        <w:rPr>
          <w:b w:val="0"/>
          <w:color w:val="000000"/>
        </w:rPr>
        <w:t xml:space="preserve"> 04. 222 53504</w:t>
      </w:r>
      <w:r w:rsidRPr="00730A83">
        <w:rPr>
          <w:b w:val="0"/>
          <w:color w:val="000000"/>
        </w:rPr>
        <w:t xml:space="preserve">         </w:t>
      </w:r>
    </w:p>
    <w:p w:rsidR="00E828AD" w:rsidRPr="00730A83" w:rsidRDefault="00E828AD" w:rsidP="00240201">
      <w:pPr>
        <w:spacing w:line="360" w:lineRule="auto"/>
        <w:ind w:firstLine="504"/>
        <w:jc w:val="both"/>
        <w:rPr>
          <w:b w:val="0"/>
          <w:color w:val="000000"/>
        </w:rPr>
      </w:pPr>
      <w:r>
        <w:rPr>
          <w:b w:val="0"/>
          <w:color w:val="000000"/>
        </w:rPr>
        <w:tab/>
      </w:r>
      <w:r w:rsidRPr="00730A83">
        <w:rPr>
          <w:b w:val="0"/>
          <w:color w:val="000000"/>
        </w:rPr>
        <w:t>- Vốn điều lệ:</w:t>
      </w:r>
      <w:r>
        <w:rPr>
          <w:b w:val="0"/>
          <w:color w:val="000000"/>
        </w:rPr>
        <w:t xml:space="preserve"> </w:t>
      </w:r>
      <w:r w:rsidR="004C0CC7">
        <w:rPr>
          <w:b w:val="0"/>
          <w:color w:val="000000"/>
        </w:rPr>
        <w:t>72.260.820.000</w:t>
      </w:r>
      <w:r>
        <w:rPr>
          <w:b w:val="0"/>
          <w:color w:val="000000"/>
        </w:rPr>
        <w:t xml:space="preserve"> VNĐ</w:t>
      </w:r>
    </w:p>
    <w:p w:rsidR="00E828AD" w:rsidRPr="00730A83" w:rsidRDefault="00E828AD" w:rsidP="00240201">
      <w:pPr>
        <w:spacing w:line="360" w:lineRule="auto"/>
        <w:ind w:firstLine="504"/>
        <w:jc w:val="both"/>
        <w:rPr>
          <w:b w:val="0"/>
          <w:color w:val="000000"/>
        </w:rPr>
      </w:pPr>
      <w:r>
        <w:rPr>
          <w:b w:val="0"/>
          <w:color w:val="000000"/>
        </w:rPr>
        <w:tab/>
      </w:r>
      <w:r w:rsidRPr="00730A83">
        <w:rPr>
          <w:b w:val="0"/>
          <w:color w:val="000000"/>
        </w:rPr>
        <w:t>- Mã chứ</w:t>
      </w:r>
      <w:r>
        <w:rPr>
          <w:b w:val="0"/>
          <w:color w:val="000000"/>
        </w:rPr>
        <w:t>ng khoán: SJC</w:t>
      </w:r>
    </w:p>
    <w:p w:rsidR="00E828AD" w:rsidRPr="00730A83" w:rsidRDefault="00E828AD" w:rsidP="00240201">
      <w:pPr>
        <w:spacing w:line="360" w:lineRule="auto"/>
        <w:ind w:firstLine="504"/>
        <w:jc w:val="both"/>
        <w:rPr>
          <w:b w:val="0"/>
          <w:color w:val="000000"/>
          <w:sz w:val="22"/>
        </w:rPr>
      </w:pPr>
    </w:p>
    <w:p w:rsidR="00E828AD" w:rsidRPr="00730A83" w:rsidRDefault="00E828AD" w:rsidP="00240201">
      <w:pPr>
        <w:pStyle w:val="Title"/>
        <w:spacing w:line="360" w:lineRule="auto"/>
        <w:jc w:val="both"/>
        <w:rPr>
          <w:rFonts w:ascii="Times New Roman" w:hAnsi="Times New Roman"/>
          <w:color w:val="000000"/>
          <w:sz w:val="2"/>
          <w:szCs w:val="28"/>
        </w:rPr>
      </w:pPr>
    </w:p>
    <w:p w:rsidR="00E828AD" w:rsidRPr="00730A83" w:rsidRDefault="00E828AD" w:rsidP="00240201">
      <w:pPr>
        <w:pStyle w:val="BodyText"/>
        <w:spacing w:line="360" w:lineRule="auto"/>
        <w:rPr>
          <w:rFonts w:ascii="Times New Roman" w:hAnsi="Times New Roman"/>
          <w:b/>
          <w:color w:val="000000"/>
          <w:sz w:val="26"/>
          <w:szCs w:val="26"/>
        </w:rPr>
      </w:pPr>
      <w:r w:rsidRPr="00730A83">
        <w:rPr>
          <w:rFonts w:ascii="Times New Roman" w:hAnsi="Times New Roman"/>
          <w:b/>
          <w:color w:val="000000"/>
          <w:sz w:val="26"/>
          <w:szCs w:val="26"/>
        </w:rPr>
        <w:t xml:space="preserve">I. Hoạt động của Hội đồng quản trị </w:t>
      </w:r>
      <w:r w:rsidRPr="00730A83">
        <w:rPr>
          <w:rFonts w:ascii="Times New Roman" w:hAnsi="Times New Roman"/>
          <w:color w:val="000000"/>
          <w:sz w:val="26"/>
          <w:szCs w:val="26"/>
        </w:rPr>
        <w:t>(năm</w:t>
      </w:r>
      <w:r w:rsidR="00B67FB1">
        <w:rPr>
          <w:rFonts w:ascii="Times New Roman" w:hAnsi="Times New Roman"/>
          <w:color w:val="000000"/>
          <w:sz w:val="26"/>
          <w:szCs w:val="26"/>
        </w:rPr>
        <w:t xml:space="preserve"> 2015</w:t>
      </w:r>
      <w:r w:rsidRPr="00730A83">
        <w:rPr>
          <w:rFonts w:ascii="Times New Roman" w:hAnsi="Times New Roman"/>
          <w:color w:val="000000"/>
          <w:sz w:val="26"/>
          <w:szCs w:val="26"/>
        </w:rPr>
        <w:t>)</w:t>
      </w:r>
      <w:r w:rsidRPr="00730A83">
        <w:rPr>
          <w:rFonts w:ascii="Times New Roman" w:hAnsi="Times New Roman"/>
          <w:b/>
          <w:color w:val="000000"/>
          <w:sz w:val="26"/>
          <w:szCs w:val="26"/>
        </w:rPr>
        <w:t>:</w:t>
      </w:r>
    </w:p>
    <w:p w:rsidR="00E828AD" w:rsidRPr="00730A83" w:rsidRDefault="00E828AD" w:rsidP="00240201">
      <w:pPr>
        <w:pStyle w:val="BodyText"/>
        <w:spacing w:line="360" w:lineRule="auto"/>
        <w:rPr>
          <w:rFonts w:ascii="Times New Roman" w:hAnsi="Times New Roman"/>
          <w:b/>
          <w:color w:val="000000"/>
          <w:sz w:val="10"/>
          <w:szCs w:val="26"/>
        </w:rPr>
      </w:pPr>
    </w:p>
    <w:p w:rsidR="00E828AD" w:rsidRDefault="00E828AD" w:rsidP="00240201">
      <w:pPr>
        <w:pStyle w:val="BodyText"/>
        <w:numPr>
          <w:ilvl w:val="0"/>
          <w:numId w:val="2"/>
        </w:numPr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 w:rsidRPr="00730A83">
        <w:rPr>
          <w:rFonts w:ascii="Times New Roman" w:hAnsi="Times New Roman"/>
          <w:color w:val="000000"/>
          <w:sz w:val="26"/>
          <w:szCs w:val="26"/>
        </w:rPr>
        <w:t xml:space="preserve">Các cuộc họp của </w:t>
      </w:r>
      <w:r w:rsidRPr="00730A83">
        <w:rPr>
          <w:rFonts w:ascii="Times New Roman" w:hAnsi="Times New Roman"/>
        </w:rPr>
        <w:t>Hội đồng quản trị</w:t>
      </w:r>
      <w:r w:rsidRPr="00730A83">
        <w:rPr>
          <w:rFonts w:ascii="Times New Roman" w:hAnsi="Times New Roman"/>
          <w:color w:val="000000"/>
          <w:sz w:val="26"/>
          <w:szCs w:val="26"/>
        </w:rPr>
        <w:t>:</w:t>
      </w:r>
    </w:p>
    <w:p w:rsidR="00E828AD" w:rsidRDefault="00E828AD" w:rsidP="00E828AD">
      <w:pPr>
        <w:pStyle w:val="BodyText"/>
        <w:ind w:left="644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8"/>
        <w:gridCol w:w="2908"/>
        <w:gridCol w:w="1264"/>
        <w:gridCol w:w="1598"/>
        <w:gridCol w:w="1107"/>
        <w:gridCol w:w="1417"/>
      </w:tblGrid>
      <w:tr w:rsidR="00E828AD" w:rsidRPr="000D4619" w:rsidTr="00212E32">
        <w:tc>
          <w:tcPr>
            <w:tcW w:w="778" w:type="dxa"/>
            <w:vAlign w:val="center"/>
          </w:tcPr>
          <w:p w:rsidR="00E828AD" w:rsidRPr="000D4619" w:rsidRDefault="00E828AD" w:rsidP="00212E32">
            <w:pPr>
              <w:pStyle w:val="BodyText"/>
              <w:spacing w:before="20" w:after="2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0D4619">
              <w:rPr>
                <w:rFonts w:ascii="Times New Roman" w:hAnsi="Times New Roman"/>
                <w:b/>
                <w:sz w:val="25"/>
                <w:szCs w:val="25"/>
              </w:rPr>
              <w:t>STT</w:t>
            </w:r>
          </w:p>
        </w:tc>
        <w:tc>
          <w:tcPr>
            <w:tcW w:w="2908" w:type="dxa"/>
            <w:vAlign w:val="center"/>
          </w:tcPr>
          <w:p w:rsidR="00E828AD" w:rsidRPr="000D4619" w:rsidRDefault="00E828AD" w:rsidP="00212E32">
            <w:pPr>
              <w:pStyle w:val="BodyText"/>
              <w:spacing w:before="20" w:after="2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0D4619">
              <w:rPr>
                <w:rFonts w:ascii="Times New Roman" w:hAnsi="Times New Roman"/>
                <w:b/>
                <w:sz w:val="25"/>
                <w:szCs w:val="25"/>
              </w:rPr>
              <w:t>Thành viên HĐQT</w:t>
            </w:r>
          </w:p>
        </w:tc>
        <w:tc>
          <w:tcPr>
            <w:tcW w:w="1264" w:type="dxa"/>
            <w:vAlign w:val="center"/>
          </w:tcPr>
          <w:p w:rsidR="00E828AD" w:rsidRPr="000D4619" w:rsidRDefault="00E828AD" w:rsidP="00212E32">
            <w:pPr>
              <w:pStyle w:val="BodyText"/>
              <w:spacing w:before="20" w:after="2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0D4619">
              <w:rPr>
                <w:rFonts w:ascii="Times New Roman" w:hAnsi="Times New Roman"/>
                <w:b/>
                <w:sz w:val="25"/>
                <w:szCs w:val="25"/>
              </w:rPr>
              <w:t>Chức vụ</w:t>
            </w:r>
          </w:p>
        </w:tc>
        <w:tc>
          <w:tcPr>
            <w:tcW w:w="1598" w:type="dxa"/>
            <w:vAlign w:val="center"/>
          </w:tcPr>
          <w:p w:rsidR="00E828AD" w:rsidRPr="000D4619" w:rsidRDefault="00E828AD" w:rsidP="00212E32">
            <w:pPr>
              <w:pStyle w:val="BodyText"/>
              <w:spacing w:before="20" w:after="2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0D4619">
              <w:rPr>
                <w:rFonts w:ascii="Times New Roman" w:hAnsi="Times New Roman"/>
                <w:b/>
                <w:sz w:val="25"/>
                <w:szCs w:val="25"/>
              </w:rPr>
              <w:t>Số buổi họp tham dự</w:t>
            </w:r>
          </w:p>
        </w:tc>
        <w:tc>
          <w:tcPr>
            <w:tcW w:w="1107" w:type="dxa"/>
            <w:vAlign w:val="center"/>
          </w:tcPr>
          <w:p w:rsidR="00E828AD" w:rsidRPr="000D4619" w:rsidRDefault="00E828AD" w:rsidP="00212E32">
            <w:pPr>
              <w:pStyle w:val="BodyText"/>
              <w:spacing w:before="20" w:after="2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0D4619">
              <w:rPr>
                <w:rFonts w:ascii="Times New Roman" w:hAnsi="Times New Roman"/>
                <w:b/>
                <w:sz w:val="25"/>
                <w:szCs w:val="25"/>
              </w:rPr>
              <w:t>Tỷ lệ</w:t>
            </w: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 (%)</w:t>
            </w:r>
          </w:p>
        </w:tc>
        <w:tc>
          <w:tcPr>
            <w:tcW w:w="1417" w:type="dxa"/>
            <w:vAlign w:val="center"/>
          </w:tcPr>
          <w:p w:rsidR="00E828AD" w:rsidRPr="000D4619" w:rsidRDefault="00E828AD" w:rsidP="00212E32">
            <w:pPr>
              <w:pStyle w:val="BodyText"/>
              <w:spacing w:before="20" w:after="2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0D4619">
              <w:rPr>
                <w:rFonts w:ascii="Times New Roman" w:hAnsi="Times New Roman"/>
                <w:b/>
                <w:sz w:val="25"/>
                <w:szCs w:val="25"/>
              </w:rPr>
              <w:t>Lý do không tham dự</w:t>
            </w:r>
          </w:p>
        </w:tc>
      </w:tr>
      <w:tr w:rsidR="00E828AD" w:rsidRPr="000D4619" w:rsidTr="00212E32">
        <w:trPr>
          <w:trHeight w:val="397"/>
        </w:trPr>
        <w:tc>
          <w:tcPr>
            <w:tcW w:w="778" w:type="dxa"/>
          </w:tcPr>
          <w:p w:rsidR="00E828AD" w:rsidRPr="000D4619" w:rsidRDefault="00E828AD" w:rsidP="00187BA8">
            <w:pPr>
              <w:pStyle w:val="BodyText"/>
              <w:spacing w:before="20" w:after="2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2908" w:type="dxa"/>
          </w:tcPr>
          <w:p w:rsidR="00E828AD" w:rsidRPr="000D4619" w:rsidRDefault="00E828AD" w:rsidP="00187BA8">
            <w:pPr>
              <w:pStyle w:val="BodyText"/>
              <w:spacing w:before="20" w:after="20"/>
              <w:rPr>
                <w:rFonts w:ascii="Times New Roman" w:hAnsi="Times New Roman"/>
                <w:sz w:val="25"/>
                <w:szCs w:val="25"/>
              </w:rPr>
            </w:pPr>
            <w:r w:rsidRPr="000D4619">
              <w:rPr>
                <w:rFonts w:ascii="Times New Roman" w:hAnsi="Times New Roman"/>
                <w:sz w:val="25"/>
                <w:szCs w:val="25"/>
              </w:rPr>
              <w:t>Ông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Tạ Văn Trung</w:t>
            </w:r>
          </w:p>
        </w:tc>
        <w:tc>
          <w:tcPr>
            <w:tcW w:w="1264" w:type="dxa"/>
          </w:tcPr>
          <w:p w:rsidR="00E828AD" w:rsidRPr="000D4619" w:rsidRDefault="00E828AD" w:rsidP="00187BA8">
            <w:pPr>
              <w:pStyle w:val="BodyText"/>
              <w:spacing w:before="20" w:after="2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Chủ tịch</w:t>
            </w:r>
          </w:p>
        </w:tc>
        <w:tc>
          <w:tcPr>
            <w:tcW w:w="1598" w:type="dxa"/>
          </w:tcPr>
          <w:p w:rsidR="00E828AD" w:rsidRPr="000D4619" w:rsidRDefault="00DE4B4B" w:rsidP="00187BA8">
            <w:pPr>
              <w:pStyle w:val="BodyText"/>
              <w:spacing w:before="20" w:after="2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1107" w:type="dxa"/>
          </w:tcPr>
          <w:p w:rsidR="00E828AD" w:rsidRPr="000D4619" w:rsidRDefault="00E828AD" w:rsidP="00187BA8">
            <w:pPr>
              <w:pStyle w:val="BodyText"/>
              <w:spacing w:before="20" w:after="2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100%</w:t>
            </w:r>
          </w:p>
        </w:tc>
        <w:tc>
          <w:tcPr>
            <w:tcW w:w="1417" w:type="dxa"/>
          </w:tcPr>
          <w:p w:rsidR="00E828AD" w:rsidRPr="000D4619" w:rsidRDefault="00E828AD" w:rsidP="00187BA8">
            <w:pPr>
              <w:pStyle w:val="BodyText"/>
              <w:spacing w:before="20" w:after="2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E828AD" w:rsidRPr="000D4619" w:rsidTr="00212E32">
        <w:trPr>
          <w:trHeight w:val="397"/>
        </w:trPr>
        <w:tc>
          <w:tcPr>
            <w:tcW w:w="778" w:type="dxa"/>
          </w:tcPr>
          <w:p w:rsidR="00E828AD" w:rsidRPr="000D4619" w:rsidRDefault="00E828AD" w:rsidP="00187BA8">
            <w:pPr>
              <w:pStyle w:val="BodyText"/>
              <w:spacing w:before="20" w:after="2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2908" w:type="dxa"/>
          </w:tcPr>
          <w:p w:rsidR="00E828AD" w:rsidRPr="000D4619" w:rsidRDefault="00E828AD" w:rsidP="00187BA8">
            <w:pPr>
              <w:pStyle w:val="BodyText"/>
              <w:spacing w:before="20" w:after="2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Ông Phan Nguyên Hồng</w:t>
            </w:r>
          </w:p>
        </w:tc>
        <w:tc>
          <w:tcPr>
            <w:tcW w:w="1264" w:type="dxa"/>
          </w:tcPr>
          <w:p w:rsidR="00E828AD" w:rsidRPr="000D4619" w:rsidRDefault="00E828AD" w:rsidP="00187BA8">
            <w:pPr>
              <w:pStyle w:val="BodyText"/>
              <w:spacing w:before="20" w:after="2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Ủy viên</w:t>
            </w:r>
          </w:p>
        </w:tc>
        <w:tc>
          <w:tcPr>
            <w:tcW w:w="1598" w:type="dxa"/>
          </w:tcPr>
          <w:p w:rsidR="00E828AD" w:rsidRPr="004B41F2" w:rsidRDefault="00DE4B4B" w:rsidP="00187BA8">
            <w:pPr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107" w:type="dxa"/>
          </w:tcPr>
          <w:p w:rsidR="00E828AD" w:rsidRPr="004B41F2" w:rsidRDefault="00E828AD" w:rsidP="00187BA8">
            <w:pPr>
              <w:spacing w:before="20" w:after="20"/>
              <w:rPr>
                <w:b w:val="0"/>
              </w:rPr>
            </w:pPr>
            <w:r w:rsidRPr="004B41F2">
              <w:rPr>
                <w:b w:val="0"/>
                <w:sz w:val="25"/>
                <w:szCs w:val="25"/>
              </w:rPr>
              <w:t>100%</w:t>
            </w:r>
          </w:p>
        </w:tc>
        <w:tc>
          <w:tcPr>
            <w:tcW w:w="1417" w:type="dxa"/>
          </w:tcPr>
          <w:p w:rsidR="00E828AD" w:rsidRPr="000D4619" w:rsidRDefault="00E828AD" w:rsidP="00187BA8">
            <w:pPr>
              <w:pStyle w:val="BodyText"/>
              <w:spacing w:before="20" w:after="2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E828AD" w:rsidRPr="000D4619" w:rsidTr="00212E32">
        <w:trPr>
          <w:trHeight w:val="397"/>
        </w:trPr>
        <w:tc>
          <w:tcPr>
            <w:tcW w:w="778" w:type="dxa"/>
          </w:tcPr>
          <w:p w:rsidR="00E828AD" w:rsidRPr="000D4619" w:rsidRDefault="00E828AD" w:rsidP="00187BA8">
            <w:pPr>
              <w:pStyle w:val="BodyText"/>
              <w:spacing w:before="20" w:after="2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2908" w:type="dxa"/>
          </w:tcPr>
          <w:p w:rsidR="00E828AD" w:rsidRDefault="00E828AD" w:rsidP="00187BA8">
            <w:pPr>
              <w:pStyle w:val="BodyText"/>
              <w:spacing w:before="20" w:after="2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Ông Bùi Đức Quang</w:t>
            </w:r>
          </w:p>
        </w:tc>
        <w:tc>
          <w:tcPr>
            <w:tcW w:w="1264" w:type="dxa"/>
          </w:tcPr>
          <w:p w:rsidR="00E828AD" w:rsidRDefault="00E828AD" w:rsidP="00187BA8">
            <w:pPr>
              <w:pStyle w:val="BodyText"/>
              <w:spacing w:before="20" w:after="2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Ủy viên</w:t>
            </w:r>
          </w:p>
        </w:tc>
        <w:tc>
          <w:tcPr>
            <w:tcW w:w="1598" w:type="dxa"/>
          </w:tcPr>
          <w:p w:rsidR="00E828AD" w:rsidRPr="004B41F2" w:rsidRDefault="00DE4B4B" w:rsidP="00187BA8">
            <w:pPr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107" w:type="dxa"/>
          </w:tcPr>
          <w:p w:rsidR="00E828AD" w:rsidRPr="004B41F2" w:rsidRDefault="00E828AD" w:rsidP="00187BA8">
            <w:pPr>
              <w:spacing w:before="20" w:after="20"/>
              <w:rPr>
                <w:b w:val="0"/>
              </w:rPr>
            </w:pPr>
            <w:r w:rsidRPr="004B41F2">
              <w:rPr>
                <w:b w:val="0"/>
                <w:sz w:val="25"/>
                <w:szCs w:val="25"/>
              </w:rPr>
              <w:t>100%</w:t>
            </w:r>
          </w:p>
        </w:tc>
        <w:tc>
          <w:tcPr>
            <w:tcW w:w="1417" w:type="dxa"/>
          </w:tcPr>
          <w:p w:rsidR="00E828AD" w:rsidRPr="000D4619" w:rsidRDefault="00E828AD" w:rsidP="00187BA8">
            <w:pPr>
              <w:pStyle w:val="BodyText"/>
              <w:spacing w:before="20" w:after="2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E828AD" w:rsidRPr="000D4619" w:rsidTr="00212E32">
        <w:trPr>
          <w:trHeight w:val="397"/>
        </w:trPr>
        <w:tc>
          <w:tcPr>
            <w:tcW w:w="778" w:type="dxa"/>
          </w:tcPr>
          <w:p w:rsidR="00E828AD" w:rsidRPr="000D4619" w:rsidRDefault="0013755C" w:rsidP="00187BA8">
            <w:pPr>
              <w:pStyle w:val="BodyText"/>
              <w:spacing w:before="20" w:after="2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2908" w:type="dxa"/>
          </w:tcPr>
          <w:p w:rsidR="00E828AD" w:rsidRDefault="00E828AD" w:rsidP="00187BA8">
            <w:pPr>
              <w:pStyle w:val="BodyText"/>
              <w:spacing w:before="20" w:after="2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Ông Tạ Trung Hậu</w:t>
            </w:r>
          </w:p>
        </w:tc>
        <w:tc>
          <w:tcPr>
            <w:tcW w:w="1264" w:type="dxa"/>
          </w:tcPr>
          <w:p w:rsidR="00E828AD" w:rsidRDefault="00E828AD" w:rsidP="00187BA8">
            <w:pPr>
              <w:pStyle w:val="BodyText"/>
              <w:spacing w:before="20" w:after="2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Ủy viên</w:t>
            </w:r>
          </w:p>
        </w:tc>
        <w:tc>
          <w:tcPr>
            <w:tcW w:w="1598" w:type="dxa"/>
          </w:tcPr>
          <w:p w:rsidR="00E828AD" w:rsidRPr="004B41F2" w:rsidRDefault="00DE4B4B" w:rsidP="00187BA8">
            <w:pPr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107" w:type="dxa"/>
          </w:tcPr>
          <w:p w:rsidR="00E828AD" w:rsidRPr="004B41F2" w:rsidRDefault="00E828AD" w:rsidP="00187BA8">
            <w:pPr>
              <w:spacing w:before="20" w:after="20"/>
              <w:rPr>
                <w:b w:val="0"/>
              </w:rPr>
            </w:pPr>
            <w:r w:rsidRPr="004B41F2">
              <w:rPr>
                <w:b w:val="0"/>
                <w:sz w:val="25"/>
                <w:szCs w:val="25"/>
              </w:rPr>
              <w:t>100%</w:t>
            </w:r>
          </w:p>
        </w:tc>
        <w:tc>
          <w:tcPr>
            <w:tcW w:w="1417" w:type="dxa"/>
          </w:tcPr>
          <w:p w:rsidR="00E828AD" w:rsidRPr="000D4619" w:rsidRDefault="00E828AD" w:rsidP="00187BA8">
            <w:pPr>
              <w:pStyle w:val="BodyText"/>
              <w:spacing w:before="20" w:after="2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BC44B8" w:rsidRPr="000D4619" w:rsidTr="00212E32">
        <w:trPr>
          <w:trHeight w:val="397"/>
        </w:trPr>
        <w:tc>
          <w:tcPr>
            <w:tcW w:w="778" w:type="dxa"/>
          </w:tcPr>
          <w:p w:rsidR="00BC44B8" w:rsidRDefault="00BC44B8" w:rsidP="00187BA8">
            <w:pPr>
              <w:pStyle w:val="BodyText"/>
              <w:spacing w:before="20" w:after="2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2908" w:type="dxa"/>
          </w:tcPr>
          <w:p w:rsidR="00BC44B8" w:rsidRDefault="00BC44B8" w:rsidP="00187BA8">
            <w:pPr>
              <w:pStyle w:val="BodyText"/>
              <w:spacing w:before="20" w:after="2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Bà Phạm Thị Loan</w:t>
            </w:r>
          </w:p>
        </w:tc>
        <w:tc>
          <w:tcPr>
            <w:tcW w:w="1264" w:type="dxa"/>
          </w:tcPr>
          <w:p w:rsidR="00BC44B8" w:rsidRDefault="00BC44B8" w:rsidP="00187BA8">
            <w:pPr>
              <w:pStyle w:val="BodyText"/>
              <w:spacing w:before="20" w:after="2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Ủy viên</w:t>
            </w:r>
          </w:p>
        </w:tc>
        <w:tc>
          <w:tcPr>
            <w:tcW w:w="1598" w:type="dxa"/>
          </w:tcPr>
          <w:p w:rsidR="00BC44B8" w:rsidRDefault="00DE4B4B" w:rsidP="00187BA8">
            <w:pPr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4</w:t>
            </w:r>
          </w:p>
        </w:tc>
        <w:tc>
          <w:tcPr>
            <w:tcW w:w="1107" w:type="dxa"/>
          </w:tcPr>
          <w:p w:rsidR="00BC44B8" w:rsidRPr="004B41F2" w:rsidRDefault="00D13085" w:rsidP="00187BA8">
            <w:pPr>
              <w:spacing w:before="20" w:after="2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100%</w:t>
            </w:r>
          </w:p>
        </w:tc>
        <w:tc>
          <w:tcPr>
            <w:tcW w:w="1417" w:type="dxa"/>
          </w:tcPr>
          <w:p w:rsidR="00BC44B8" w:rsidRPr="000D4619" w:rsidRDefault="00BC44B8" w:rsidP="00187BA8">
            <w:pPr>
              <w:pStyle w:val="BodyText"/>
              <w:spacing w:before="20" w:after="20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E828AD" w:rsidRPr="00730A83" w:rsidRDefault="00E828AD" w:rsidP="00E828AD">
      <w:pPr>
        <w:pStyle w:val="BodyText"/>
        <w:rPr>
          <w:rFonts w:ascii="Times New Roman" w:hAnsi="Times New Roman"/>
          <w:color w:val="000000"/>
          <w:sz w:val="26"/>
          <w:szCs w:val="26"/>
        </w:rPr>
      </w:pPr>
    </w:p>
    <w:p w:rsidR="00E828AD" w:rsidRPr="00730A83" w:rsidRDefault="00E828AD" w:rsidP="00E828AD">
      <w:pPr>
        <w:pStyle w:val="BodyText"/>
        <w:ind w:left="644"/>
        <w:rPr>
          <w:rFonts w:ascii="Times New Roman" w:hAnsi="Times New Roman"/>
          <w:color w:val="000000"/>
          <w:sz w:val="14"/>
          <w:szCs w:val="26"/>
        </w:rPr>
      </w:pPr>
    </w:p>
    <w:p w:rsidR="00E828AD" w:rsidRDefault="00E828AD" w:rsidP="00240201">
      <w:pPr>
        <w:pStyle w:val="BodyText"/>
        <w:numPr>
          <w:ilvl w:val="0"/>
          <w:numId w:val="2"/>
        </w:numPr>
        <w:spacing w:before="60" w:line="360" w:lineRule="auto"/>
        <w:rPr>
          <w:rFonts w:ascii="Times New Roman" w:hAnsi="Times New Roman"/>
          <w:color w:val="000000"/>
          <w:sz w:val="26"/>
          <w:szCs w:val="26"/>
        </w:rPr>
      </w:pPr>
      <w:r w:rsidRPr="00730A83">
        <w:rPr>
          <w:rFonts w:ascii="Times New Roman" w:hAnsi="Times New Roman"/>
          <w:color w:val="000000"/>
          <w:sz w:val="26"/>
          <w:szCs w:val="26"/>
        </w:rPr>
        <w:t>Hoạt động giám sát của HĐQT đối với Giám đốc:</w:t>
      </w:r>
    </w:p>
    <w:p w:rsidR="00E828AD" w:rsidRPr="004B41F2" w:rsidRDefault="00E828AD" w:rsidP="00240201">
      <w:pPr>
        <w:pStyle w:val="BodyText"/>
        <w:spacing w:before="60" w:line="360" w:lineRule="auto"/>
        <w:ind w:firstLine="284"/>
        <w:rPr>
          <w:rFonts w:ascii="Times New Roman" w:hAnsi="Times New Roman"/>
          <w:color w:val="000000"/>
          <w:sz w:val="26"/>
          <w:szCs w:val="26"/>
        </w:rPr>
      </w:pPr>
      <w:r w:rsidRPr="004B41F2">
        <w:rPr>
          <w:rFonts w:ascii="Times New Roman" w:hAnsi="Times New Roman"/>
          <w:sz w:val="25"/>
          <w:szCs w:val="25"/>
        </w:rPr>
        <w:t>Hội đồng quản trị luôn theo dõi và chỉ đạo việc thực hiện các Nghị quyết của HĐQT</w:t>
      </w:r>
      <w:r w:rsidR="00B67FB1">
        <w:rPr>
          <w:rFonts w:ascii="Times New Roman" w:hAnsi="Times New Roman"/>
          <w:sz w:val="25"/>
          <w:szCs w:val="25"/>
        </w:rPr>
        <w:t xml:space="preserve"> trong </w:t>
      </w:r>
      <w:r w:rsidR="00B475E0">
        <w:rPr>
          <w:rFonts w:ascii="Times New Roman" w:hAnsi="Times New Roman"/>
          <w:sz w:val="25"/>
          <w:szCs w:val="25"/>
        </w:rPr>
        <w:t>cả</w:t>
      </w:r>
      <w:r w:rsidR="00B67FB1">
        <w:rPr>
          <w:rFonts w:ascii="Times New Roman" w:hAnsi="Times New Roman"/>
          <w:sz w:val="25"/>
          <w:szCs w:val="25"/>
        </w:rPr>
        <w:t xml:space="preserve"> năm 2015</w:t>
      </w:r>
      <w:r w:rsidRPr="004B41F2">
        <w:rPr>
          <w:rFonts w:ascii="Times New Roman" w:hAnsi="Times New Roman"/>
          <w:sz w:val="25"/>
          <w:szCs w:val="25"/>
        </w:rPr>
        <w:t xml:space="preserve"> và</w:t>
      </w:r>
      <w:r w:rsidR="00B67FB1">
        <w:rPr>
          <w:rFonts w:ascii="Times New Roman" w:hAnsi="Times New Roman"/>
          <w:sz w:val="25"/>
          <w:szCs w:val="25"/>
        </w:rPr>
        <w:t xml:space="preserve"> Nghị quyết</w:t>
      </w:r>
      <w:r w:rsidRPr="004B41F2">
        <w:rPr>
          <w:rFonts w:ascii="Times New Roman" w:hAnsi="Times New Roman"/>
          <w:sz w:val="25"/>
          <w:szCs w:val="25"/>
        </w:rPr>
        <w:t xml:space="preserve"> </w:t>
      </w:r>
      <w:r w:rsidR="00B67FB1">
        <w:rPr>
          <w:rFonts w:ascii="Times New Roman" w:hAnsi="Times New Roman"/>
          <w:sz w:val="25"/>
          <w:szCs w:val="25"/>
        </w:rPr>
        <w:t>Đại hội đồng cổ đông thường niên năm 2015</w:t>
      </w:r>
      <w:r w:rsidRPr="004B41F2">
        <w:rPr>
          <w:rFonts w:ascii="Times New Roman" w:hAnsi="Times New Roman"/>
          <w:sz w:val="25"/>
          <w:szCs w:val="25"/>
        </w:rPr>
        <w:t xml:space="preserve">, </w:t>
      </w:r>
      <w:r w:rsidR="00B67FB1">
        <w:rPr>
          <w:rFonts w:ascii="Times New Roman" w:hAnsi="Times New Roman"/>
          <w:sz w:val="25"/>
          <w:szCs w:val="25"/>
        </w:rPr>
        <w:t xml:space="preserve">chỉ đạo </w:t>
      </w:r>
      <w:r w:rsidRPr="004B41F2">
        <w:rPr>
          <w:rFonts w:ascii="Times New Roman" w:hAnsi="Times New Roman"/>
          <w:sz w:val="25"/>
          <w:szCs w:val="25"/>
        </w:rPr>
        <w:lastRenderedPageBreak/>
        <w:t xml:space="preserve">việc thực hiện các kế hoạch kinh doanh và kế hoạch đầu tư của Công ty; Giám sát việc ký kết các hợp đồng tài chính, thương mại, đầu tư; việc sử dụng nguồn lao động và các chế độ chính sách của người lao động… Từ đó, giúp cho </w:t>
      </w:r>
      <w:r w:rsidR="00B67FB1">
        <w:rPr>
          <w:rFonts w:ascii="Times New Roman" w:hAnsi="Times New Roman"/>
          <w:sz w:val="25"/>
          <w:szCs w:val="25"/>
        </w:rPr>
        <w:t xml:space="preserve">việc </w:t>
      </w:r>
      <w:r w:rsidRPr="004B41F2">
        <w:rPr>
          <w:rFonts w:ascii="Times New Roman" w:hAnsi="Times New Roman"/>
          <w:sz w:val="25"/>
          <w:szCs w:val="25"/>
        </w:rPr>
        <w:t xml:space="preserve">quản lý, điều hành của Ban giám đốc </w:t>
      </w:r>
      <w:r w:rsidR="00B67FB1">
        <w:rPr>
          <w:rFonts w:ascii="Times New Roman" w:hAnsi="Times New Roman"/>
          <w:sz w:val="25"/>
          <w:szCs w:val="25"/>
        </w:rPr>
        <w:t xml:space="preserve">và hoạt động sản xuất kinh doanh của công ty </w:t>
      </w:r>
      <w:r w:rsidRPr="004B41F2">
        <w:rPr>
          <w:rFonts w:ascii="Times New Roman" w:hAnsi="Times New Roman"/>
          <w:sz w:val="25"/>
          <w:szCs w:val="25"/>
        </w:rPr>
        <w:t>đạt hiệu quả tốt nhất và theo đúng các quy định hiện hành của Nhà nước.</w:t>
      </w:r>
    </w:p>
    <w:p w:rsidR="00E828AD" w:rsidRDefault="00E828AD" w:rsidP="00E828AD">
      <w:pPr>
        <w:pStyle w:val="BodyText"/>
        <w:numPr>
          <w:ilvl w:val="0"/>
          <w:numId w:val="2"/>
        </w:numPr>
        <w:rPr>
          <w:rFonts w:ascii="Times New Roman" w:hAnsi="Times New Roman"/>
          <w:b/>
          <w:i/>
          <w:color w:val="000000"/>
          <w:sz w:val="26"/>
          <w:szCs w:val="26"/>
        </w:rPr>
      </w:pPr>
      <w:r w:rsidRPr="00730A83">
        <w:rPr>
          <w:rFonts w:ascii="Times New Roman" w:hAnsi="Times New Roman"/>
          <w:color w:val="000000"/>
          <w:sz w:val="26"/>
          <w:szCs w:val="26"/>
        </w:rPr>
        <w:t>Hoạt động của các tiểu ban thuộc Hội đồng quản trị: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11E0B">
        <w:rPr>
          <w:rFonts w:ascii="Times New Roman" w:hAnsi="Times New Roman"/>
          <w:b/>
          <w:i/>
          <w:color w:val="000000"/>
          <w:sz w:val="26"/>
          <w:szCs w:val="26"/>
        </w:rPr>
        <w:t>Không có các tiểu ban</w:t>
      </w:r>
    </w:p>
    <w:p w:rsidR="00E828AD" w:rsidRDefault="00E828AD" w:rsidP="00E828AD">
      <w:pPr>
        <w:pStyle w:val="BodyText"/>
        <w:ind w:left="644"/>
        <w:rPr>
          <w:rFonts w:ascii="Times New Roman" w:hAnsi="Times New Roman"/>
          <w:b/>
          <w:i/>
          <w:color w:val="000000"/>
          <w:sz w:val="26"/>
          <w:szCs w:val="26"/>
        </w:rPr>
      </w:pPr>
    </w:p>
    <w:p w:rsidR="00E828AD" w:rsidRDefault="00E828AD" w:rsidP="00E828AD">
      <w:pPr>
        <w:pStyle w:val="BodyText"/>
        <w:rPr>
          <w:rFonts w:ascii="Times New Roman" w:hAnsi="Times New Roman"/>
          <w:b/>
          <w:color w:val="000000"/>
          <w:sz w:val="26"/>
          <w:szCs w:val="26"/>
        </w:rPr>
      </w:pPr>
      <w:r w:rsidRPr="00730A83">
        <w:rPr>
          <w:rFonts w:ascii="Times New Roman" w:hAnsi="Times New Roman"/>
          <w:b/>
          <w:color w:val="000000"/>
          <w:sz w:val="26"/>
          <w:szCs w:val="26"/>
        </w:rPr>
        <w:t xml:space="preserve">II. Các Nghị quyết/Quyết định của Hội đồng quản trị </w:t>
      </w:r>
      <w:r w:rsidRPr="00730A83">
        <w:rPr>
          <w:rFonts w:ascii="Times New Roman" w:hAnsi="Times New Roman"/>
          <w:color w:val="000000"/>
          <w:sz w:val="26"/>
          <w:szCs w:val="26"/>
        </w:rPr>
        <w:t>(năm</w:t>
      </w:r>
      <w:r w:rsidR="00B67FB1">
        <w:rPr>
          <w:rFonts w:ascii="Times New Roman" w:hAnsi="Times New Roman"/>
          <w:color w:val="000000"/>
          <w:sz w:val="26"/>
          <w:szCs w:val="26"/>
        </w:rPr>
        <w:t xml:space="preserve"> 2015</w:t>
      </w:r>
      <w:r w:rsidRPr="00730A83">
        <w:rPr>
          <w:rFonts w:ascii="Times New Roman" w:hAnsi="Times New Roman"/>
          <w:color w:val="000000"/>
          <w:sz w:val="26"/>
          <w:szCs w:val="26"/>
        </w:rPr>
        <w:t>)</w:t>
      </w:r>
      <w:r w:rsidRPr="00730A83">
        <w:rPr>
          <w:rFonts w:ascii="Times New Roman" w:hAnsi="Times New Roman"/>
          <w:b/>
          <w:color w:val="000000"/>
          <w:sz w:val="26"/>
          <w:szCs w:val="26"/>
        </w:rPr>
        <w:t>:</w:t>
      </w:r>
    </w:p>
    <w:p w:rsidR="00E828AD" w:rsidRPr="00730A83" w:rsidRDefault="00E828AD" w:rsidP="00E828AD">
      <w:pPr>
        <w:pStyle w:val="BodyText"/>
        <w:rPr>
          <w:rFonts w:ascii="Times New Roman" w:hAnsi="Times New Roman"/>
          <w:b/>
          <w:color w:val="000000"/>
          <w:sz w:val="26"/>
          <w:szCs w:val="26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"/>
        <w:gridCol w:w="2449"/>
        <w:gridCol w:w="1559"/>
        <w:gridCol w:w="4678"/>
      </w:tblGrid>
      <w:tr w:rsidR="00E828AD" w:rsidRPr="000D4619" w:rsidTr="00C27150">
        <w:trPr>
          <w:trHeight w:val="851"/>
        </w:trPr>
        <w:tc>
          <w:tcPr>
            <w:tcW w:w="850" w:type="dxa"/>
            <w:vAlign w:val="center"/>
          </w:tcPr>
          <w:p w:rsidR="00E828AD" w:rsidRPr="000D4619" w:rsidRDefault="00E828AD" w:rsidP="00C27150">
            <w:pPr>
              <w:pStyle w:val="BodyText"/>
              <w:spacing w:before="20" w:after="2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0D4619">
              <w:rPr>
                <w:rFonts w:ascii="Times New Roman" w:hAnsi="Times New Roman"/>
                <w:b/>
                <w:sz w:val="25"/>
                <w:szCs w:val="25"/>
              </w:rPr>
              <w:t>STT</w:t>
            </w:r>
          </w:p>
        </w:tc>
        <w:tc>
          <w:tcPr>
            <w:tcW w:w="2449" w:type="dxa"/>
            <w:vAlign w:val="center"/>
          </w:tcPr>
          <w:p w:rsidR="00E828AD" w:rsidRPr="000D4619" w:rsidRDefault="00E828AD" w:rsidP="00C27150">
            <w:pPr>
              <w:pStyle w:val="BodyText"/>
              <w:spacing w:before="20" w:after="2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0D4619">
              <w:rPr>
                <w:rFonts w:ascii="Times New Roman" w:hAnsi="Times New Roman"/>
                <w:b/>
                <w:sz w:val="25"/>
                <w:szCs w:val="25"/>
              </w:rPr>
              <w:t>Số nghị quyết</w:t>
            </w:r>
          </w:p>
        </w:tc>
        <w:tc>
          <w:tcPr>
            <w:tcW w:w="1559" w:type="dxa"/>
            <w:vAlign w:val="center"/>
          </w:tcPr>
          <w:p w:rsidR="00E828AD" w:rsidRPr="000D4619" w:rsidRDefault="00E828AD" w:rsidP="00C27150">
            <w:pPr>
              <w:pStyle w:val="BodyText"/>
              <w:spacing w:before="20" w:after="2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0D4619">
              <w:rPr>
                <w:rFonts w:ascii="Times New Roman" w:hAnsi="Times New Roman"/>
                <w:b/>
                <w:sz w:val="25"/>
                <w:szCs w:val="25"/>
              </w:rPr>
              <w:t>Ngày</w:t>
            </w:r>
          </w:p>
        </w:tc>
        <w:tc>
          <w:tcPr>
            <w:tcW w:w="4678" w:type="dxa"/>
            <w:vAlign w:val="center"/>
          </w:tcPr>
          <w:p w:rsidR="00E828AD" w:rsidRPr="000D4619" w:rsidRDefault="00E828AD" w:rsidP="00C27150">
            <w:pPr>
              <w:pStyle w:val="BodyText"/>
              <w:spacing w:before="20" w:after="2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0D4619">
              <w:rPr>
                <w:rFonts w:ascii="Times New Roman" w:hAnsi="Times New Roman"/>
                <w:b/>
                <w:sz w:val="25"/>
                <w:szCs w:val="25"/>
              </w:rPr>
              <w:t>Nội dung</w:t>
            </w:r>
          </w:p>
        </w:tc>
      </w:tr>
      <w:tr w:rsidR="00E828AD" w:rsidRPr="000D4619" w:rsidTr="00C27150">
        <w:trPr>
          <w:trHeight w:val="851"/>
        </w:trPr>
        <w:tc>
          <w:tcPr>
            <w:tcW w:w="850" w:type="dxa"/>
            <w:vAlign w:val="center"/>
          </w:tcPr>
          <w:p w:rsidR="00E828AD" w:rsidRPr="000D4619" w:rsidRDefault="00E828AD" w:rsidP="00C27150">
            <w:pPr>
              <w:pStyle w:val="BodyText"/>
              <w:spacing w:before="20" w:after="2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2449" w:type="dxa"/>
            <w:vAlign w:val="center"/>
          </w:tcPr>
          <w:p w:rsidR="00E828AD" w:rsidRPr="000D4619" w:rsidRDefault="009C678E" w:rsidP="00B67FB1">
            <w:pPr>
              <w:pStyle w:val="BodyText"/>
              <w:spacing w:before="20" w:after="20"/>
              <w:jc w:val="left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01</w:t>
            </w:r>
            <w:r w:rsidR="00B67FB1">
              <w:rPr>
                <w:rFonts w:ascii="Times New Roman" w:hAnsi="Times New Roman"/>
                <w:sz w:val="25"/>
                <w:szCs w:val="25"/>
              </w:rPr>
              <w:t>/</w:t>
            </w:r>
            <w:r w:rsidR="00E828AD">
              <w:rPr>
                <w:rFonts w:ascii="Times New Roman" w:hAnsi="Times New Roman"/>
                <w:sz w:val="25"/>
                <w:szCs w:val="25"/>
              </w:rPr>
              <w:t>NQ-HĐQT</w:t>
            </w:r>
          </w:p>
        </w:tc>
        <w:tc>
          <w:tcPr>
            <w:tcW w:w="1559" w:type="dxa"/>
            <w:vAlign w:val="center"/>
          </w:tcPr>
          <w:p w:rsidR="00E828AD" w:rsidRPr="000D4619" w:rsidRDefault="00B67FB1" w:rsidP="00C27150">
            <w:pPr>
              <w:pStyle w:val="BodyText"/>
              <w:spacing w:before="20" w:after="2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16/4/2015</w:t>
            </w:r>
          </w:p>
        </w:tc>
        <w:tc>
          <w:tcPr>
            <w:tcW w:w="4678" w:type="dxa"/>
            <w:vAlign w:val="center"/>
          </w:tcPr>
          <w:p w:rsidR="00E828AD" w:rsidRPr="000D4619" w:rsidRDefault="00B67FB1" w:rsidP="00B67FB1">
            <w:pPr>
              <w:pStyle w:val="BodyText"/>
              <w:spacing w:before="20" w:after="2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Phê duyệt</w:t>
            </w:r>
            <w:r w:rsidR="00E828AD">
              <w:rPr>
                <w:rFonts w:ascii="Times New Roman" w:hAnsi="Times New Roman"/>
                <w:sz w:val="25"/>
                <w:szCs w:val="25"/>
              </w:rPr>
              <w:t xml:space="preserve"> kết quả SXKD </w:t>
            </w:r>
            <w:r w:rsidR="009C678E">
              <w:rPr>
                <w:rFonts w:ascii="Times New Roman" w:hAnsi="Times New Roman"/>
                <w:sz w:val="25"/>
                <w:szCs w:val="25"/>
              </w:rPr>
              <w:t>n</w:t>
            </w:r>
            <w:r w:rsidR="009C678E" w:rsidRPr="009C678E">
              <w:rPr>
                <w:rFonts w:ascii="Times New Roman" w:hAnsi="Times New Roman"/>
                <w:sz w:val="25"/>
                <w:szCs w:val="25"/>
              </w:rPr>
              <w:t>ă</w:t>
            </w:r>
            <w:r w:rsidR="009C678E">
              <w:rPr>
                <w:rFonts w:ascii="Times New Roman" w:hAnsi="Times New Roman"/>
                <w:sz w:val="25"/>
                <w:szCs w:val="25"/>
              </w:rPr>
              <w:t>m 201</w:t>
            </w:r>
            <w:r>
              <w:rPr>
                <w:rFonts w:ascii="Times New Roman" w:hAnsi="Times New Roman"/>
                <w:sz w:val="25"/>
                <w:szCs w:val="25"/>
              </w:rPr>
              <w:t>4</w:t>
            </w:r>
            <w:r w:rsidR="009C678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E828AD">
              <w:rPr>
                <w:rFonts w:ascii="Times New Roman" w:hAnsi="Times New Roman"/>
                <w:sz w:val="25"/>
                <w:szCs w:val="25"/>
              </w:rPr>
              <w:t xml:space="preserve">và kế hoạch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SXKD </w:t>
            </w:r>
            <w:r w:rsidR="00E828AD">
              <w:rPr>
                <w:rFonts w:ascii="Times New Roman" w:hAnsi="Times New Roman"/>
                <w:sz w:val="25"/>
                <w:szCs w:val="25"/>
              </w:rPr>
              <w:t>năm 201</w:t>
            </w:r>
            <w:r>
              <w:rPr>
                <w:rFonts w:ascii="Times New Roman" w:hAnsi="Times New Roman"/>
                <w:sz w:val="25"/>
                <w:szCs w:val="25"/>
              </w:rPr>
              <w:t>5</w:t>
            </w:r>
            <w:r w:rsidR="009C678E">
              <w:rPr>
                <w:rFonts w:ascii="Times New Roman" w:hAnsi="Times New Roman"/>
                <w:sz w:val="25"/>
                <w:szCs w:val="25"/>
              </w:rPr>
              <w:t>; k</w:t>
            </w:r>
            <w:r w:rsidR="009C678E" w:rsidRPr="009C678E">
              <w:rPr>
                <w:rFonts w:ascii="Times New Roman" w:hAnsi="Times New Roman"/>
                <w:sz w:val="25"/>
                <w:szCs w:val="25"/>
              </w:rPr>
              <w:t>ế</w:t>
            </w:r>
            <w:r w:rsidR="009C678E">
              <w:rPr>
                <w:rFonts w:ascii="Times New Roman" w:hAnsi="Times New Roman"/>
                <w:sz w:val="25"/>
                <w:szCs w:val="25"/>
              </w:rPr>
              <w:t xml:space="preserve"> ho</w:t>
            </w:r>
            <w:r w:rsidR="009C678E" w:rsidRPr="009C678E">
              <w:rPr>
                <w:rFonts w:ascii="Times New Roman" w:hAnsi="Times New Roman"/>
                <w:sz w:val="25"/>
                <w:szCs w:val="25"/>
              </w:rPr>
              <w:t>ạch</w:t>
            </w:r>
            <w:r w:rsidR="009C678E">
              <w:rPr>
                <w:rFonts w:ascii="Times New Roman" w:hAnsi="Times New Roman"/>
                <w:sz w:val="25"/>
                <w:szCs w:val="25"/>
              </w:rPr>
              <w:t>, ch</w:t>
            </w:r>
            <w:r w:rsidR="009C678E" w:rsidRPr="009C678E">
              <w:rPr>
                <w:rFonts w:ascii="Times New Roman" w:hAnsi="Times New Roman"/>
                <w:sz w:val="25"/>
                <w:szCs w:val="25"/>
              </w:rPr>
              <w:t>ươ</w:t>
            </w:r>
            <w:r w:rsidR="009C678E">
              <w:rPr>
                <w:rFonts w:ascii="Times New Roman" w:hAnsi="Times New Roman"/>
                <w:sz w:val="25"/>
                <w:szCs w:val="25"/>
              </w:rPr>
              <w:t>ng tr</w:t>
            </w:r>
            <w:r w:rsidR="009C678E" w:rsidRPr="009C678E">
              <w:rPr>
                <w:rFonts w:ascii="Times New Roman" w:hAnsi="Times New Roman"/>
                <w:sz w:val="25"/>
                <w:szCs w:val="25"/>
              </w:rPr>
              <w:t>ình</w:t>
            </w:r>
            <w:r>
              <w:rPr>
                <w:rFonts w:ascii="Times New Roman" w:hAnsi="Times New Roman"/>
                <w:sz w:val="25"/>
                <w:szCs w:val="25"/>
              </w:rPr>
              <w:t>, nội dung</w:t>
            </w:r>
            <w:r w:rsidR="009C678E">
              <w:rPr>
                <w:rFonts w:ascii="Times New Roman" w:hAnsi="Times New Roman"/>
                <w:sz w:val="25"/>
                <w:szCs w:val="25"/>
              </w:rPr>
              <w:t xml:space="preserve"> h</w:t>
            </w:r>
            <w:r w:rsidR="009C678E" w:rsidRPr="009C678E">
              <w:rPr>
                <w:rFonts w:ascii="Times New Roman" w:hAnsi="Times New Roman"/>
                <w:sz w:val="25"/>
                <w:szCs w:val="25"/>
              </w:rPr>
              <w:t>ọp</w:t>
            </w:r>
            <w:r w:rsidR="009C678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9C678E" w:rsidRPr="009C678E">
              <w:rPr>
                <w:rFonts w:ascii="Times New Roman" w:hAnsi="Times New Roman"/>
                <w:sz w:val="25"/>
                <w:szCs w:val="25"/>
              </w:rPr>
              <w:t>Đ</w:t>
            </w:r>
            <w:r w:rsidR="009C678E">
              <w:rPr>
                <w:rFonts w:ascii="Times New Roman" w:hAnsi="Times New Roman"/>
                <w:sz w:val="25"/>
                <w:szCs w:val="25"/>
              </w:rPr>
              <w:t>H</w:t>
            </w:r>
            <w:r w:rsidR="009C678E" w:rsidRPr="009C678E">
              <w:rPr>
                <w:rFonts w:ascii="Times New Roman" w:hAnsi="Times New Roman"/>
                <w:sz w:val="25"/>
                <w:szCs w:val="25"/>
              </w:rPr>
              <w:t>Đ</w:t>
            </w:r>
            <w:r w:rsidR="009C678E">
              <w:rPr>
                <w:rFonts w:ascii="Times New Roman" w:hAnsi="Times New Roman"/>
                <w:sz w:val="25"/>
                <w:szCs w:val="25"/>
              </w:rPr>
              <w:t>C</w:t>
            </w:r>
            <w:r w:rsidR="009C678E" w:rsidRPr="009C678E">
              <w:rPr>
                <w:rFonts w:ascii="Times New Roman" w:hAnsi="Times New Roman"/>
                <w:sz w:val="25"/>
                <w:szCs w:val="25"/>
              </w:rPr>
              <w:t>Đ</w:t>
            </w:r>
            <w:r w:rsidR="009C678E">
              <w:rPr>
                <w:rFonts w:ascii="Times New Roman" w:hAnsi="Times New Roman"/>
                <w:sz w:val="25"/>
                <w:szCs w:val="25"/>
              </w:rPr>
              <w:t xml:space="preserve"> n</w:t>
            </w:r>
            <w:r w:rsidR="009C678E" w:rsidRPr="009C678E">
              <w:rPr>
                <w:rFonts w:ascii="Times New Roman" w:hAnsi="Times New Roman"/>
                <w:sz w:val="25"/>
                <w:szCs w:val="25"/>
              </w:rPr>
              <w:t>ă</w:t>
            </w:r>
            <w:r w:rsidR="009C678E">
              <w:rPr>
                <w:rFonts w:ascii="Times New Roman" w:hAnsi="Times New Roman"/>
                <w:sz w:val="25"/>
                <w:szCs w:val="25"/>
              </w:rPr>
              <w:t>m 201</w:t>
            </w:r>
            <w:r>
              <w:rPr>
                <w:rFonts w:ascii="Times New Roman" w:hAnsi="Times New Roman"/>
                <w:sz w:val="25"/>
                <w:szCs w:val="25"/>
              </w:rPr>
              <w:t>5</w:t>
            </w:r>
            <w:r w:rsidR="009C678E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E828AD" w:rsidTr="00C27150">
        <w:trPr>
          <w:trHeight w:val="851"/>
        </w:trPr>
        <w:tc>
          <w:tcPr>
            <w:tcW w:w="850" w:type="dxa"/>
            <w:vAlign w:val="center"/>
          </w:tcPr>
          <w:p w:rsidR="00E828AD" w:rsidRDefault="00E828AD" w:rsidP="00C27150">
            <w:pPr>
              <w:pStyle w:val="BodyText"/>
              <w:spacing w:before="20" w:after="2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2449" w:type="dxa"/>
            <w:vAlign w:val="center"/>
          </w:tcPr>
          <w:p w:rsidR="00E828AD" w:rsidRDefault="00E828AD" w:rsidP="00C27150">
            <w:pPr>
              <w:pStyle w:val="BodyText"/>
              <w:spacing w:before="20" w:after="20"/>
              <w:jc w:val="left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</w:t>
            </w:r>
            <w:r w:rsidR="009C678E">
              <w:rPr>
                <w:rFonts w:ascii="Times New Roman" w:hAnsi="Times New Roman"/>
                <w:sz w:val="25"/>
                <w:szCs w:val="25"/>
              </w:rPr>
              <w:t>2</w:t>
            </w:r>
            <w:r w:rsidR="00B67FB1">
              <w:rPr>
                <w:rFonts w:ascii="Times New Roman" w:hAnsi="Times New Roman"/>
                <w:sz w:val="25"/>
                <w:szCs w:val="25"/>
              </w:rPr>
              <w:t>/</w:t>
            </w:r>
            <w:r>
              <w:rPr>
                <w:rFonts w:ascii="Times New Roman" w:hAnsi="Times New Roman"/>
                <w:sz w:val="25"/>
                <w:szCs w:val="25"/>
              </w:rPr>
              <w:t>NQ-HĐQT</w:t>
            </w:r>
          </w:p>
        </w:tc>
        <w:tc>
          <w:tcPr>
            <w:tcW w:w="1559" w:type="dxa"/>
            <w:vAlign w:val="center"/>
          </w:tcPr>
          <w:p w:rsidR="00E828AD" w:rsidRDefault="00B67FB1" w:rsidP="00C27150">
            <w:pPr>
              <w:pStyle w:val="BodyText"/>
              <w:spacing w:before="20" w:after="2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14/5/2015</w:t>
            </w:r>
          </w:p>
        </w:tc>
        <w:tc>
          <w:tcPr>
            <w:tcW w:w="4678" w:type="dxa"/>
            <w:vAlign w:val="center"/>
          </w:tcPr>
          <w:p w:rsidR="00E828AD" w:rsidRDefault="00B67FB1" w:rsidP="00C27150">
            <w:pPr>
              <w:pStyle w:val="BodyText"/>
              <w:spacing w:before="20" w:after="2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Thông qua Hợp đồng kinh tế về việc mua bán căn hộ tại Dự án Vinafor </w:t>
            </w:r>
          </w:p>
        </w:tc>
      </w:tr>
      <w:tr w:rsidR="007D0874" w:rsidTr="00C27150">
        <w:trPr>
          <w:trHeight w:val="851"/>
        </w:trPr>
        <w:tc>
          <w:tcPr>
            <w:tcW w:w="850" w:type="dxa"/>
            <w:vAlign w:val="center"/>
          </w:tcPr>
          <w:p w:rsidR="007D0874" w:rsidRDefault="007D0874" w:rsidP="00C27150">
            <w:pPr>
              <w:pStyle w:val="BodyText"/>
              <w:spacing w:before="20" w:after="2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2449" w:type="dxa"/>
            <w:vAlign w:val="center"/>
          </w:tcPr>
          <w:p w:rsidR="007D0874" w:rsidRDefault="007D0874" w:rsidP="00C27150">
            <w:pPr>
              <w:pStyle w:val="BodyText"/>
              <w:spacing w:before="20" w:after="20"/>
              <w:jc w:val="left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03/NQ-HĐQT</w:t>
            </w:r>
          </w:p>
        </w:tc>
        <w:tc>
          <w:tcPr>
            <w:tcW w:w="1559" w:type="dxa"/>
            <w:vAlign w:val="center"/>
          </w:tcPr>
          <w:p w:rsidR="007D0874" w:rsidRDefault="007D0874" w:rsidP="00C27150">
            <w:pPr>
              <w:pStyle w:val="BodyText"/>
              <w:spacing w:before="20" w:after="2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17/7/2015</w:t>
            </w:r>
          </w:p>
        </w:tc>
        <w:tc>
          <w:tcPr>
            <w:tcW w:w="4678" w:type="dxa"/>
            <w:vAlign w:val="center"/>
          </w:tcPr>
          <w:p w:rsidR="007D0874" w:rsidRDefault="007D0874" w:rsidP="00C27150">
            <w:pPr>
              <w:pStyle w:val="BodyText"/>
              <w:spacing w:before="20" w:after="2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Tổng kết hoạt động 6 tháng đầu năm, kế hoạch 6 tháng cuối năm 2015</w:t>
            </w:r>
          </w:p>
        </w:tc>
      </w:tr>
      <w:tr w:rsidR="007D0874" w:rsidTr="00C27150">
        <w:trPr>
          <w:trHeight w:val="851"/>
        </w:trPr>
        <w:tc>
          <w:tcPr>
            <w:tcW w:w="850" w:type="dxa"/>
            <w:vAlign w:val="center"/>
          </w:tcPr>
          <w:p w:rsidR="007D0874" w:rsidRDefault="007D0874" w:rsidP="00C27150">
            <w:pPr>
              <w:pStyle w:val="BodyText"/>
              <w:spacing w:before="20" w:after="2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2449" w:type="dxa"/>
            <w:vAlign w:val="center"/>
          </w:tcPr>
          <w:p w:rsidR="007D0874" w:rsidRDefault="007D0874" w:rsidP="00C27150">
            <w:pPr>
              <w:pStyle w:val="BodyText"/>
              <w:spacing w:before="20" w:after="20"/>
              <w:jc w:val="left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04/NQ-HĐQT</w:t>
            </w:r>
          </w:p>
        </w:tc>
        <w:tc>
          <w:tcPr>
            <w:tcW w:w="1559" w:type="dxa"/>
            <w:vAlign w:val="center"/>
          </w:tcPr>
          <w:p w:rsidR="007D0874" w:rsidRDefault="007D0874" w:rsidP="00C27150">
            <w:pPr>
              <w:pStyle w:val="BodyText"/>
              <w:spacing w:before="20" w:after="2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29/12/2015</w:t>
            </w:r>
          </w:p>
        </w:tc>
        <w:tc>
          <w:tcPr>
            <w:tcW w:w="4678" w:type="dxa"/>
            <w:vAlign w:val="center"/>
          </w:tcPr>
          <w:p w:rsidR="007D0874" w:rsidRDefault="007D0874" w:rsidP="00C27150">
            <w:pPr>
              <w:pStyle w:val="BodyText"/>
              <w:spacing w:before="20" w:after="2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Thông qua phương án ký hợp đồng bảo lãnh  bán nhà ở Dự án Vinafor Vạn Phúc</w:t>
            </w:r>
          </w:p>
        </w:tc>
      </w:tr>
    </w:tbl>
    <w:p w:rsidR="00E828AD" w:rsidRPr="00730A83" w:rsidRDefault="00E828AD" w:rsidP="00E828AD">
      <w:pPr>
        <w:pStyle w:val="BodyText"/>
        <w:rPr>
          <w:rFonts w:ascii="Times New Roman" w:hAnsi="Times New Roman"/>
          <w:b/>
          <w:color w:val="000000"/>
          <w:sz w:val="24"/>
          <w:szCs w:val="26"/>
        </w:rPr>
      </w:pPr>
    </w:p>
    <w:p w:rsidR="00E828AD" w:rsidRPr="00730A83" w:rsidRDefault="00E828AD" w:rsidP="00E828AD">
      <w:pPr>
        <w:pStyle w:val="BodyText"/>
        <w:ind w:left="720"/>
        <w:rPr>
          <w:rFonts w:ascii="Times New Roman" w:hAnsi="Times New Roman"/>
          <w:b/>
          <w:color w:val="000000"/>
          <w:sz w:val="16"/>
          <w:szCs w:val="26"/>
        </w:rPr>
      </w:pPr>
    </w:p>
    <w:p w:rsidR="00E828AD" w:rsidRPr="00B151B6" w:rsidRDefault="00E828AD" w:rsidP="00240201">
      <w:pPr>
        <w:pStyle w:val="BodyText"/>
        <w:spacing w:line="360" w:lineRule="auto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730A83">
        <w:rPr>
          <w:rFonts w:ascii="Times New Roman" w:hAnsi="Times New Roman"/>
          <w:b/>
          <w:color w:val="000000"/>
          <w:sz w:val="26"/>
          <w:szCs w:val="26"/>
        </w:rPr>
        <w:t xml:space="preserve">III. Thay </w:t>
      </w:r>
      <w:r>
        <w:rPr>
          <w:rFonts w:ascii="Times New Roman" w:hAnsi="Times New Roman"/>
          <w:b/>
          <w:color w:val="000000"/>
          <w:sz w:val="26"/>
          <w:szCs w:val="26"/>
        </w:rPr>
        <w:t>đổi danh sách về người có liên quan của công ty đại chúng theo quy định tại khoản 34 Điều 6 Luật Chứng khoán</w:t>
      </w:r>
      <w:r w:rsidRPr="00730A83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(năm</w:t>
      </w:r>
      <w:r w:rsidR="00831127">
        <w:rPr>
          <w:rFonts w:ascii="Times New Roman" w:hAnsi="Times New Roman"/>
          <w:color w:val="000000"/>
          <w:sz w:val="26"/>
          <w:szCs w:val="26"/>
        </w:rPr>
        <w:t xml:space="preserve"> 2015</w:t>
      </w:r>
      <w:r w:rsidRPr="00730A83">
        <w:rPr>
          <w:rFonts w:ascii="Times New Roman" w:hAnsi="Times New Roman"/>
          <w:color w:val="000000"/>
          <w:sz w:val="26"/>
          <w:szCs w:val="26"/>
        </w:rPr>
        <w:t xml:space="preserve">): 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2"/>
        <w:gridCol w:w="1637"/>
        <w:gridCol w:w="1134"/>
        <w:gridCol w:w="2268"/>
        <w:gridCol w:w="1134"/>
        <w:gridCol w:w="1134"/>
        <w:gridCol w:w="1701"/>
      </w:tblGrid>
      <w:tr w:rsidR="001A2AD8" w:rsidRPr="00EC67E1" w:rsidTr="001A2AD8">
        <w:trPr>
          <w:trHeight w:val="1148"/>
        </w:trPr>
        <w:tc>
          <w:tcPr>
            <w:tcW w:w="632" w:type="dxa"/>
            <w:vAlign w:val="center"/>
          </w:tcPr>
          <w:p w:rsidR="006B1903" w:rsidRPr="006B1903" w:rsidRDefault="006B1903" w:rsidP="006B1903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B190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STT</w:t>
            </w:r>
          </w:p>
        </w:tc>
        <w:tc>
          <w:tcPr>
            <w:tcW w:w="1637" w:type="dxa"/>
            <w:vAlign w:val="center"/>
          </w:tcPr>
          <w:p w:rsidR="006B1903" w:rsidRPr="006B1903" w:rsidRDefault="006B1903" w:rsidP="006B1903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B190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Tên tổ chức/cá nhân</w:t>
            </w:r>
          </w:p>
        </w:tc>
        <w:tc>
          <w:tcPr>
            <w:tcW w:w="1134" w:type="dxa"/>
            <w:vAlign w:val="center"/>
          </w:tcPr>
          <w:p w:rsidR="006B1903" w:rsidRPr="006B1903" w:rsidRDefault="00195803" w:rsidP="006B1903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Chức vụ tại C</w:t>
            </w:r>
            <w:r w:rsidR="0052085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ông ty </w:t>
            </w:r>
            <w:r w:rsidR="006B1903" w:rsidRPr="006B190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(nếu có)</w:t>
            </w:r>
          </w:p>
        </w:tc>
        <w:tc>
          <w:tcPr>
            <w:tcW w:w="2268" w:type="dxa"/>
            <w:vAlign w:val="center"/>
          </w:tcPr>
          <w:p w:rsidR="006B1903" w:rsidRPr="006B1903" w:rsidRDefault="006B1903" w:rsidP="006B1903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B190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Địa chỉ</w:t>
            </w:r>
          </w:p>
        </w:tc>
        <w:tc>
          <w:tcPr>
            <w:tcW w:w="1134" w:type="dxa"/>
            <w:vAlign w:val="center"/>
          </w:tcPr>
          <w:p w:rsidR="006B1903" w:rsidRPr="006B1903" w:rsidRDefault="006B1903" w:rsidP="006B1903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B190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Thời điểm bắt đầu là người có liên quan</w:t>
            </w:r>
          </w:p>
        </w:tc>
        <w:tc>
          <w:tcPr>
            <w:tcW w:w="1134" w:type="dxa"/>
            <w:vAlign w:val="center"/>
          </w:tcPr>
          <w:p w:rsidR="006B1903" w:rsidRPr="006B1903" w:rsidRDefault="006B1903" w:rsidP="006B1903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B190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Thời điểm không còn là người có liên quan</w:t>
            </w:r>
          </w:p>
        </w:tc>
        <w:tc>
          <w:tcPr>
            <w:tcW w:w="1701" w:type="dxa"/>
            <w:vAlign w:val="center"/>
          </w:tcPr>
          <w:p w:rsidR="006B1903" w:rsidRPr="006B1903" w:rsidRDefault="006B1903" w:rsidP="006B1903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B190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Lý do</w:t>
            </w:r>
          </w:p>
        </w:tc>
      </w:tr>
      <w:tr w:rsidR="001A2AD8" w:rsidRPr="00EC67E1" w:rsidTr="00BD282F">
        <w:tc>
          <w:tcPr>
            <w:tcW w:w="632" w:type="dxa"/>
            <w:vAlign w:val="center"/>
          </w:tcPr>
          <w:p w:rsidR="00665078" w:rsidRDefault="00665078" w:rsidP="00BD282F">
            <w:pPr>
              <w:rPr>
                <w:b w:val="0"/>
                <w:color w:val="000000"/>
                <w:sz w:val="20"/>
                <w:szCs w:val="20"/>
              </w:rPr>
            </w:pPr>
          </w:p>
          <w:p w:rsidR="001A2AD8" w:rsidRDefault="00265F25" w:rsidP="00BD282F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</w:t>
            </w:r>
          </w:p>
          <w:p w:rsidR="00265F25" w:rsidRPr="001A2AD8" w:rsidRDefault="00265F25" w:rsidP="00265F25">
            <w:pPr>
              <w:jc w:val="both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1A2AD8" w:rsidRPr="001A2AD8" w:rsidRDefault="001A2AD8" w:rsidP="00BD282F">
            <w:pPr>
              <w:jc w:val="left"/>
              <w:rPr>
                <w:b w:val="0"/>
                <w:bCs/>
                <w:color w:val="000000"/>
                <w:sz w:val="20"/>
                <w:szCs w:val="20"/>
              </w:rPr>
            </w:pPr>
            <w:r w:rsidRPr="001A2AD8">
              <w:rPr>
                <w:b w:val="0"/>
                <w:bCs/>
                <w:color w:val="000000"/>
                <w:sz w:val="20"/>
                <w:szCs w:val="20"/>
              </w:rPr>
              <w:t>Phạm Thị Loan</w:t>
            </w:r>
          </w:p>
        </w:tc>
        <w:tc>
          <w:tcPr>
            <w:tcW w:w="1134" w:type="dxa"/>
            <w:vAlign w:val="center"/>
          </w:tcPr>
          <w:p w:rsidR="001A2AD8" w:rsidRPr="001A2AD8" w:rsidRDefault="001A2AD8" w:rsidP="00BD282F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A2AD8">
              <w:rPr>
                <w:rFonts w:ascii="Times New Roman" w:hAnsi="Times New Roman"/>
                <w:color w:val="000000"/>
                <w:sz w:val="20"/>
              </w:rPr>
              <w:t>TV HĐQT</w:t>
            </w:r>
          </w:p>
        </w:tc>
        <w:tc>
          <w:tcPr>
            <w:tcW w:w="2268" w:type="dxa"/>
            <w:vAlign w:val="center"/>
          </w:tcPr>
          <w:p w:rsidR="001A2AD8" w:rsidRPr="001A2AD8" w:rsidRDefault="001A2AD8" w:rsidP="00BD282F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1A2AD8">
              <w:rPr>
                <w:b w:val="0"/>
                <w:color w:val="000000"/>
                <w:sz w:val="20"/>
                <w:szCs w:val="20"/>
              </w:rPr>
              <w:t>22 ngõ 125 Thụy Khuê - Tây Hồ - Hà Nội</w:t>
            </w:r>
            <w:r w:rsidR="008C4A05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1A2AD8" w:rsidRPr="001A2AD8" w:rsidRDefault="001A2AD8" w:rsidP="00BD282F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04/2014</w:t>
            </w:r>
          </w:p>
        </w:tc>
        <w:tc>
          <w:tcPr>
            <w:tcW w:w="1134" w:type="dxa"/>
            <w:vAlign w:val="center"/>
          </w:tcPr>
          <w:p w:rsidR="001A2AD8" w:rsidRPr="001A2AD8" w:rsidRDefault="001A2AD8" w:rsidP="00BD282F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1A2AD8" w:rsidRPr="001A2AD8" w:rsidRDefault="001A2AD8" w:rsidP="008C4A05">
            <w:pPr>
              <w:pStyle w:val="BodyText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Giữ chức vụ Thành viên HĐQT</w:t>
            </w:r>
          </w:p>
        </w:tc>
      </w:tr>
      <w:tr w:rsidR="001A2AD8" w:rsidRPr="00EC67E1" w:rsidTr="00BD282F">
        <w:tc>
          <w:tcPr>
            <w:tcW w:w="632" w:type="dxa"/>
            <w:vAlign w:val="center"/>
          </w:tcPr>
          <w:p w:rsidR="001A2AD8" w:rsidRPr="001A2AD8" w:rsidRDefault="00265F25" w:rsidP="00BD282F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37" w:type="dxa"/>
            <w:vAlign w:val="center"/>
          </w:tcPr>
          <w:p w:rsidR="001A2AD8" w:rsidRPr="001A2AD8" w:rsidRDefault="001A2AD8" w:rsidP="00BD282F">
            <w:pPr>
              <w:jc w:val="lef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Phạm Thị Oanh</w:t>
            </w:r>
          </w:p>
        </w:tc>
        <w:tc>
          <w:tcPr>
            <w:tcW w:w="1134" w:type="dxa"/>
            <w:vAlign w:val="center"/>
          </w:tcPr>
          <w:p w:rsidR="001A2AD8" w:rsidRPr="001A2AD8" w:rsidRDefault="001A2AD8" w:rsidP="00BD282F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1A2AD8" w:rsidRPr="001A2AD8" w:rsidRDefault="00BD282F" w:rsidP="00BD282F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54 Trần Xuân Soạn, Ngô Thì Nhậm, Q. Hai Bà Trưng, Hà Nội</w:t>
            </w:r>
            <w:r w:rsidR="008C4A05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1A2AD8" w:rsidRPr="001A2AD8" w:rsidRDefault="0000081C" w:rsidP="00BD282F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04/2014</w:t>
            </w:r>
          </w:p>
        </w:tc>
        <w:tc>
          <w:tcPr>
            <w:tcW w:w="1134" w:type="dxa"/>
            <w:vAlign w:val="center"/>
          </w:tcPr>
          <w:p w:rsidR="001A2AD8" w:rsidRPr="001A2AD8" w:rsidRDefault="001A2AD8" w:rsidP="00BD282F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1A2AD8" w:rsidRPr="001A2AD8" w:rsidRDefault="0000081C" w:rsidP="008C4A05">
            <w:pPr>
              <w:pStyle w:val="BodyText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Em ruột bà Phạm Thị Loan</w:t>
            </w:r>
          </w:p>
        </w:tc>
      </w:tr>
      <w:tr w:rsidR="0000081C" w:rsidRPr="00EC67E1" w:rsidTr="00BD282F">
        <w:tc>
          <w:tcPr>
            <w:tcW w:w="632" w:type="dxa"/>
            <w:vAlign w:val="center"/>
          </w:tcPr>
          <w:p w:rsidR="0000081C" w:rsidRDefault="00265F25" w:rsidP="00BD282F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</w:t>
            </w:r>
          </w:p>
          <w:p w:rsidR="00265F25" w:rsidRPr="001A2AD8" w:rsidRDefault="00265F25" w:rsidP="00BD282F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00081C" w:rsidRPr="001A2AD8" w:rsidRDefault="0000081C" w:rsidP="00BD282F">
            <w:pPr>
              <w:jc w:val="lef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Phạm Văn Quang</w:t>
            </w:r>
          </w:p>
        </w:tc>
        <w:tc>
          <w:tcPr>
            <w:tcW w:w="1134" w:type="dxa"/>
            <w:vAlign w:val="center"/>
          </w:tcPr>
          <w:p w:rsidR="0000081C" w:rsidRPr="001A2AD8" w:rsidRDefault="0000081C" w:rsidP="00BD282F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BD282F" w:rsidRPr="001A2AD8" w:rsidRDefault="00BD282F" w:rsidP="00BD282F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Số 15, đường 15 Phúc Xa - Ba Đình - Hà Nội</w:t>
            </w:r>
            <w:r w:rsidR="008C4A05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00081C" w:rsidRPr="001A2AD8" w:rsidRDefault="0000081C" w:rsidP="00BD282F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04/2014</w:t>
            </w:r>
          </w:p>
        </w:tc>
        <w:tc>
          <w:tcPr>
            <w:tcW w:w="1134" w:type="dxa"/>
            <w:vAlign w:val="center"/>
          </w:tcPr>
          <w:p w:rsidR="0000081C" w:rsidRPr="001A2AD8" w:rsidRDefault="0000081C" w:rsidP="00BD282F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0081C" w:rsidRPr="0000081C" w:rsidRDefault="0000081C" w:rsidP="008C4A05">
            <w:pPr>
              <w:pStyle w:val="BodyText"/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257F2D">
              <w:rPr>
                <w:rFonts w:ascii="Times New Roman" w:hAnsi="Times New Roman"/>
                <w:color w:val="000000"/>
                <w:sz w:val="20"/>
              </w:rPr>
              <w:t>Em ruột bà Phạm Thị Loan</w:t>
            </w:r>
          </w:p>
        </w:tc>
      </w:tr>
      <w:tr w:rsidR="0000081C" w:rsidRPr="00EC67E1" w:rsidTr="00BD282F">
        <w:tc>
          <w:tcPr>
            <w:tcW w:w="632" w:type="dxa"/>
            <w:vAlign w:val="center"/>
          </w:tcPr>
          <w:p w:rsidR="0000081C" w:rsidRPr="001A2AD8" w:rsidRDefault="00265F25" w:rsidP="00BD282F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37" w:type="dxa"/>
            <w:vAlign w:val="center"/>
          </w:tcPr>
          <w:p w:rsidR="0000081C" w:rsidRPr="001A2AD8" w:rsidRDefault="0000081C" w:rsidP="00BD282F">
            <w:pPr>
              <w:jc w:val="lef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Phạm Văn Nam</w:t>
            </w:r>
          </w:p>
        </w:tc>
        <w:tc>
          <w:tcPr>
            <w:tcW w:w="1134" w:type="dxa"/>
            <w:vAlign w:val="center"/>
          </w:tcPr>
          <w:p w:rsidR="0000081C" w:rsidRPr="001A2AD8" w:rsidRDefault="0000081C" w:rsidP="00BD282F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0081C" w:rsidRPr="001A2AD8" w:rsidRDefault="00BD282F" w:rsidP="00BD282F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P1, C5 Khu tập thể Thủ Lệ 1, Đội Cấn, Ba Đình, Hà Nội</w:t>
            </w:r>
            <w:r w:rsidR="008C4A05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00081C" w:rsidRPr="001A2AD8" w:rsidRDefault="0000081C" w:rsidP="00BD282F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04/2014</w:t>
            </w:r>
          </w:p>
        </w:tc>
        <w:tc>
          <w:tcPr>
            <w:tcW w:w="1134" w:type="dxa"/>
            <w:vAlign w:val="center"/>
          </w:tcPr>
          <w:p w:rsidR="0000081C" w:rsidRPr="001A2AD8" w:rsidRDefault="0000081C" w:rsidP="00BD282F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0081C" w:rsidRPr="0000081C" w:rsidRDefault="0000081C" w:rsidP="008C4A05">
            <w:pPr>
              <w:pStyle w:val="BodyText"/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257F2D">
              <w:rPr>
                <w:rFonts w:ascii="Times New Roman" w:hAnsi="Times New Roman"/>
                <w:color w:val="000000"/>
                <w:sz w:val="20"/>
              </w:rPr>
              <w:t>Em ruột bà Phạm Thị Loan</w:t>
            </w:r>
          </w:p>
        </w:tc>
      </w:tr>
      <w:tr w:rsidR="00BD282F" w:rsidRPr="00EC67E1" w:rsidTr="00BD282F">
        <w:tc>
          <w:tcPr>
            <w:tcW w:w="632" w:type="dxa"/>
            <w:vAlign w:val="center"/>
          </w:tcPr>
          <w:p w:rsidR="00BD282F" w:rsidRPr="001A2AD8" w:rsidRDefault="00265F25" w:rsidP="00BD282F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37" w:type="dxa"/>
            <w:vAlign w:val="center"/>
          </w:tcPr>
          <w:p w:rsidR="00BD282F" w:rsidRPr="001A2AD8" w:rsidRDefault="00BD282F" w:rsidP="00BD282F">
            <w:pPr>
              <w:jc w:val="lef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Phạm Thu Huyền</w:t>
            </w:r>
          </w:p>
        </w:tc>
        <w:tc>
          <w:tcPr>
            <w:tcW w:w="1134" w:type="dxa"/>
            <w:vAlign w:val="center"/>
          </w:tcPr>
          <w:p w:rsidR="00BD282F" w:rsidRPr="001A2AD8" w:rsidRDefault="00BD282F" w:rsidP="00BD282F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Thành viên BKS</w:t>
            </w:r>
          </w:p>
        </w:tc>
        <w:tc>
          <w:tcPr>
            <w:tcW w:w="2268" w:type="dxa"/>
            <w:vAlign w:val="center"/>
          </w:tcPr>
          <w:p w:rsidR="00BD282F" w:rsidRDefault="00BD282F" w:rsidP="00BD282F">
            <w:pPr>
              <w:jc w:val="left"/>
            </w:pPr>
            <w:r w:rsidRPr="005403BF">
              <w:rPr>
                <w:b w:val="0"/>
                <w:color w:val="000000"/>
                <w:sz w:val="20"/>
                <w:szCs w:val="20"/>
              </w:rPr>
              <w:t>Số 15, đường 15 Phúc Xa - Ba Đình - Hà Nội</w:t>
            </w:r>
          </w:p>
        </w:tc>
        <w:tc>
          <w:tcPr>
            <w:tcW w:w="1134" w:type="dxa"/>
            <w:vAlign w:val="center"/>
          </w:tcPr>
          <w:p w:rsidR="00BD282F" w:rsidRPr="001A2AD8" w:rsidRDefault="00BD282F" w:rsidP="00BD282F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04/2014</w:t>
            </w:r>
          </w:p>
        </w:tc>
        <w:tc>
          <w:tcPr>
            <w:tcW w:w="1134" w:type="dxa"/>
            <w:vAlign w:val="center"/>
          </w:tcPr>
          <w:p w:rsidR="00BD282F" w:rsidRPr="001A2AD8" w:rsidRDefault="00BD282F" w:rsidP="00BD282F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BD282F" w:rsidRPr="001A2AD8" w:rsidRDefault="00BD282F" w:rsidP="008C4A05">
            <w:pPr>
              <w:pStyle w:val="BodyText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Giữ chức vụ Thành viên Ban kiểm soát</w:t>
            </w:r>
          </w:p>
        </w:tc>
      </w:tr>
      <w:tr w:rsidR="00BD282F" w:rsidRPr="00EC67E1" w:rsidTr="00BD282F">
        <w:tc>
          <w:tcPr>
            <w:tcW w:w="632" w:type="dxa"/>
            <w:vAlign w:val="center"/>
          </w:tcPr>
          <w:p w:rsidR="00BD282F" w:rsidRPr="001A2AD8" w:rsidRDefault="00265F25" w:rsidP="00BD282F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7" w:type="dxa"/>
            <w:vAlign w:val="center"/>
          </w:tcPr>
          <w:p w:rsidR="00BD282F" w:rsidRPr="001A2AD8" w:rsidRDefault="00BD282F" w:rsidP="00BD282F">
            <w:pPr>
              <w:jc w:val="lef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 xml:space="preserve">Phạm Văn </w:t>
            </w:r>
            <w:r>
              <w:rPr>
                <w:b w:val="0"/>
                <w:bCs/>
                <w:color w:val="000000"/>
                <w:sz w:val="20"/>
                <w:szCs w:val="20"/>
              </w:rPr>
              <w:lastRenderedPageBreak/>
              <w:t>Quang</w:t>
            </w:r>
          </w:p>
        </w:tc>
        <w:tc>
          <w:tcPr>
            <w:tcW w:w="1134" w:type="dxa"/>
            <w:vAlign w:val="center"/>
          </w:tcPr>
          <w:p w:rsidR="00BD282F" w:rsidRPr="001A2AD8" w:rsidRDefault="00BD282F" w:rsidP="00BD282F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BD282F" w:rsidRDefault="00BD282F" w:rsidP="00BD282F">
            <w:pPr>
              <w:jc w:val="left"/>
            </w:pPr>
            <w:r w:rsidRPr="005403BF">
              <w:rPr>
                <w:b w:val="0"/>
                <w:color w:val="000000"/>
                <w:sz w:val="20"/>
                <w:szCs w:val="20"/>
              </w:rPr>
              <w:t xml:space="preserve">Số 15, đường 15 Phúc </w:t>
            </w:r>
            <w:r w:rsidRPr="005403BF">
              <w:rPr>
                <w:b w:val="0"/>
                <w:color w:val="000000"/>
                <w:sz w:val="20"/>
                <w:szCs w:val="20"/>
              </w:rPr>
              <w:lastRenderedPageBreak/>
              <w:t>Xa - Ba Đình - Hà Nội</w:t>
            </w:r>
          </w:p>
        </w:tc>
        <w:tc>
          <w:tcPr>
            <w:tcW w:w="1134" w:type="dxa"/>
            <w:vAlign w:val="center"/>
          </w:tcPr>
          <w:p w:rsidR="00BD282F" w:rsidRPr="001A2AD8" w:rsidRDefault="00BD282F" w:rsidP="00BD282F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04/2014</w:t>
            </w:r>
          </w:p>
        </w:tc>
        <w:tc>
          <w:tcPr>
            <w:tcW w:w="1134" w:type="dxa"/>
            <w:vAlign w:val="center"/>
          </w:tcPr>
          <w:p w:rsidR="00BD282F" w:rsidRPr="001A2AD8" w:rsidRDefault="00BD282F" w:rsidP="00BD282F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BD282F" w:rsidRPr="001A2AD8" w:rsidRDefault="00BD282F" w:rsidP="008C4A05">
            <w:pPr>
              <w:pStyle w:val="BodyText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Bố bà Phạm Thu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Huyền</w:t>
            </w:r>
          </w:p>
        </w:tc>
      </w:tr>
      <w:tr w:rsidR="00BD282F" w:rsidRPr="00EC67E1" w:rsidTr="00BD282F">
        <w:tc>
          <w:tcPr>
            <w:tcW w:w="632" w:type="dxa"/>
            <w:vAlign w:val="center"/>
          </w:tcPr>
          <w:p w:rsidR="00BD282F" w:rsidRPr="001A2AD8" w:rsidRDefault="00265F25" w:rsidP="00BD282F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637" w:type="dxa"/>
            <w:vAlign w:val="center"/>
          </w:tcPr>
          <w:p w:rsidR="00BD282F" w:rsidRPr="001A2AD8" w:rsidRDefault="00BD282F" w:rsidP="00BD282F">
            <w:pPr>
              <w:jc w:val="lef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Phạm Thu Thủy</w:t>
            </w:r>
          </w:p>
        </w:tc>
        <w:tc>
          <w:tcPr>
            <w:tcW w:w="1134" w:type="dxa"/>
            <w:vAlign w:val="center"/>
          </w:tcPr>
          <w:p w:rsidR="00BD282F" w:rsidRPr="001A2AD8" w:rsidRDefault="00BD282F" w:rsidP="00BD282F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BD282F" w:rsidRDefault="00BD282F" w:rsidP="00BD282F">
            <w:pPr>
              <w:jc w:val="left"/>
            </w:pPr>
            <w:r w:rsidRPr="005403BF">
              <w:rPr>
                <w:b w:val="0"/>
                <w:color w:val="000000"/>
                <w:sz w:val="20"/>
                <w:szCs w:val="20"/>
              </w:rPr>
              <w:t>Số 15, đường 15 Phúc Xa - Ba Đình - Hà Nội</w:t>
            </w:r>
          </w:p>
        </w:tc>
        <w:tc>
          <w:tcPr>
            <w:tcW w:w="1134" w:type="dxa"/>
            <w:vAlign w:val="center"/>
          </w:tcPr>
          <w:p w:rsidR="00BD282F" w:rsidRPr="001A2AD8" w:rsidRDefault="00BD282F" w:rsidP="00BD282F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04/2014</w:t>
            </w:r>
          </w:p>
        </w:tc>
        <w:tc>
          <w:tcPr>
            <w:tcW w:w="1134" w:type="dxa"/>
            <w:vAlign w:val="center"/>
          </w:tcPr>
          <w:p w:rsidR="00BD282F" w:rsidRPr="001A2AD8" w:rsidRDefault="00BD282F" w:rsidP="00BD282F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BD282F" w:rsidRPr="001A2AD8" w:rsidRDefault="00BD282F" w:rsidP="008C4A05">
            <w:pPr>
              <w:pStyle w:val="BodyText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Mẹ bà Phạm Thu Huyền</w:t>
            </w:r>
          </w:p>
        </w:tc>
      </w:tr>
      <w:tr w:rsidR="00BD282F" w:rsidRPr="00EC67E1" w:rsidTr="00BD282F">
        <w:tc>
          <w:tcPr>
            <w:tcW w:w="632" w:type="dxa"/>
            <w:vAlign w:val="center"/>
          </w:tcPr>
          <w:p w:rsidR="00BD282F" w:rsidRPr="001A2AD8" w:rsidRDefault="00265F25" w:rsidP="00BD282F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37" w:type="dxa"/>
            <w:vAlign w:val="center"/>
          </w:tcPr>
          <w:p w:rsidR="00BD282F" w:rsidRPr="001A2AD8" w:rsidRDefault="00BD282F" w:rsidP="00BD282F">
            <w:pPr>
              <w:jc w:val="lef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Phạm Hồng Nhung</w:t>
            </w:r>
          </w:p>
        </w:tc>
        <w:tc>
          <w:tcPr>
            <w:tcW w:w="1134" w:type="dxa"/>
            <w:vAlign w:val="center"/>
          </w:tcPr>
          <w:p w:rsidR="00BD282F" w:rsidRPr="001A2AD8" w:rsidRDefault="00BD282F" w:rsidP="00BD282F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BD282F" w:rsidRDefault="00BD282F" w:rsidP="00BD282F">
            <w:pPr>
              <w:jc w:val="left"/>
            </w:pPr>
            <w:r w:rsidRPr="005403BF">
              <w:rPr>
                <w:b w:val="0"/>
                <w:color w:val="000000"/>
                <w:sz w:val="20"/>
                <w:szCs w:val="20"/>
              </w:rPr>
              <w:t>Số 15, đường 15 Phúc Xa - Ba Đình - Hà Nội</w:t>
            </w:r>
          </w:p>
        </w:tc>
        <w:tc>
          <w:tcPr>
            <w:tcW w:w="1134" w:type="dxa"/>
            <w:vAlign w:val="center"/>
          </w:tcPr>
          <w:p w:rsidR="00BD282F" w:rsidRPr="001A2AD8" w:rsidRDefault="00BD282F" w:rsidP="00BD282F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04/2014</w:t>
            </w:r>
          </w:p>
        </w:tc>
        <w:tc>
          <w:tcPr>
            <w:tcW w:w="1134" w:type="dxa"/>
            <w:vAlign w:val="center"/>
          </w:tcPr>
          <w:p w:rsidR="00BD282F" w:rsidRPr="001A2AD8" w:rsidRDefault="00BD282F" w:rsidP="00BD282F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BD282F" w:rsidRPr="001A2AD8" w:rsidRDefault="00BD282F" w:rsidP="008C4A05">
            <w:pPr>
              <w:pStyle w:val="BodyText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Chị bà Phạm Thu Huyền</w:t>
            </w:r>
          </w:p>
        </w:tc>
      </w:tr>
      <w:tr w:rsidR="00BD282F" w:rsidRPr="00EC67E1" w:rsidTr="00BD282F">
        <w:tc>
          <w:tcPr>
            <w:tcW w:w="632" w:type="dxa"/>
            <w:vAlign w:val="center"/>
          </w:tcPr>
          <w:p w:rsidR="00BD282F" w:rsidRPr="001A2AD8" w:rsidRDefault="00265F25" w:rsidP="00BD282F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37" w:type="dxa"/>
            <w:vAlign w:val="center"/>
          </w:tcPr>
          <w:p w:rsidR="00BD282F" w:rsidRPr="001A2AD8" w:rsidRDefault="00BD282F" w:rsidP="00BD282F">
            <w:pPr>
              <w:jc w:val="lef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Phạm Quang Đạt</w:t>
            </w:r>
          </w:p>
        </w:tc>
        <w:tc>
          <w:tcPr>
            <w:tcW w:w="1134" w:type="dxa"/>
            <w:vAlign w:val="center"/>
          </w:tcPr>
          <w:p w:rsidR="00BD282F" w:rsidRPr="001A2AD8" w:rsidRDefault="00BD282F" w:rsidP="00BD282F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BD282F" w:rsidRDefault="00BD282F" w:rsidP="00BD282F">
            <w:pPr>
              <w:jc w:val="left"/>
            </w:pPr>
            <w:r w:rsidRPr="005403BF">
              <w:rPr>
                <w:b w:val="0"/>
                <w:color w:val="000000"/>
                <w:sz w:val="20"/>
                <w:szCs w:val="20"/>
              </w:rPr>
              <w:t>Số 15, đường 15 Phúc Xa - Ba Đình - Hà Nội</w:t>
            </w:r>
          </w:p>
        </w:tc>
        <w:tc>
          <w:tcPr>
            <w:tcW w:w="1134" w:type="dxa"/>
            <w:vAlign w:val="center"/>
          </w:tcPr>
          <w:p w:rsidR="00BD282F" w:rsidRPr="001A2AD8" w:rsidRDefault="00BD282F" w:rsidP="00BD282F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04/2014</w:t>
            </w:r>
          </w:p>
        </w:tc>
        <w:tc>
          <w:tcPr>
            <w:tcW w:w="1134" w:type="dxa"/>
            <w:vAlign w:val="center"/>
          </w:tcPr>
          <w:p w:rsidR="00BD282F" w:rsidRPr="001A2AD8" w:rsidRDefault="00BD282F" w:rsidP="00BD282F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BD282F" w:rsidRPr="001A2AD8" w:rsidRDefault="00BD282F" w:rsidP="008C4A05">
            <w:pPr>
              <w:pStyle w:val="BodyText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Em bà Phạm Thu Huyền</w:t>
            </w:r>
          </w:p>
        </w:tc>
      </w:tr>
      <w:tr w:rsidR="008C4A05" w:rsidRPr="00EC67E1" w:rsidTr="00BD282F">
        <w:tc>
          <w:tcPr>
            <w:tcW w:w="632" w:type="dxa"/>
            <w:vAlign w:val="center"/>
          </w:tcPr>
          <w:p w:rsidR="008C4A05" w:rsidRPr="001A2AD8" w:rsidRDefault="00265F25" w:rsidP="00BD282F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7" w:type="dxa"/>
            <w:vAlign w:val="center"/>
          </w:tcPr>
          <w:p w:rsidR="008C4A05" w:rsidRPr="001A2AD8" w:rsidRDefault="008C4A05" w:rsidP="00BD282F">
            <w:pPr>
              <w:jc w:val="lef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Trần Thọ Phong</w:t>
            </w:r>
          </w:p>
        </w:tc>
        <w:tc>
          <w:tcPr>
            <w:tcW w:w="1134" w:type="dxa"/>
            <w:vAlign w:val="center"/>
          </w:tcPr>
          <w:p w:rsidR="008C4A05" w:rsidRPr="001A2AD8" w:rsidRDefault="008C4A05" w:rsidP="00BD282F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Thành viên BKS</w:t>
            </w:r>
          </w:p>
        </w:tc>
        <w:tc>
          <w:tcPr>
            <w:tcW w:w="2268" w:type="dxa"/>
            <w:vAlign w:val="center"/>
          </w:tcPr>
          <w:p w:rsidR="008C4A05" w:rsidRPr="001A2AD8" w:rsidRDefault="008C4A05" w:rsidP="00BD282F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C4A05" w:rsidRPr="001A2AD8" w:rsidRDefault="008C4A05" w:rsidP="00BD282F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C4A05" w:rsidRPr="001A2AD8" w:rsidRDefault="008C4A05" w:rsidP="00BD282F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04/2014</w:t>
            </w:r>
          </w:p>
        </w:tc>
        <w:tc>
          <w:tcPr>
            <w:tcW w:w="1701" w:type="dxa"/>
            <w:vAlign w:val="center"/>
          </w:tcPr>
          <w:p w:rsidR="008C4A05" w:rsidRPr="001A2AD8" w:rsidRDefault="008C4A05" w:rsidP="008C4A05">
            <w:pPr>
              <w:pStyle w:val="BodyText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Thôi giữ chức vụ Thành viên Ban kiểm soát</w:t>
            </w:r>
          </w:p>
        </w:tc>
      </w:tr>
      <w:tr w:rsidR="001A2AD8" w:rsidRPr="00EC67E1" w:rsidTr="00BD282F">
        <w:tc>
          <w:tcPr>
            <w:tcW w:w="632" w:type="dxa"/>
            <w:vAlign w:val="center"/>
          </w:tcPr>
          <w:p w:rsidR="001A2AD8" w:rsidRPr="001A2AD8" w:rsidRDefault="00265F25" w:rsidP="00BD282F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7" w:type="dxa"/>
            <w:vAlign w:val="center"/>
          </w:tcPr>
          <w:p w:rsidR="001A2AD8" w:rsidRPr="001A2AD8" w:rsidRDefault="001A2AD8" w:rsidP="00BD282F">
            <w:pPr>
              <w:jc w:val="left"/>
              <w:rPr>
                <w:b w:val="0"/>
                <w:bCs/>
                <w:color w:val="000000"/>
                <w:sz w:val="20"/>
                <w:szCs w:val="20"/>
              </w:rPr>
            </w:pPr>
            <w:r w:rsidRPr="001A2AD8">
              <w:rPr>
                <w:b w:val="0"/>
                <w:bCs/>
                <w:color w:val="000000"/>
                <w:sz w:val="20"/>
                <w:szCs w:val="20"/>
              </w:rPr>
              <w:t>Phạm Xuân Niệm</w:t>
            </w:r>
          </w:p>
        </w:tc>
        <w:tc>
          <w:tcPr>
            <w:tcW w:w="1134" w:type="dxa"/>
            <w:vAlign w:val="center"/>
          </w:tcPr>
          <w:p w:rsidR="001A2AD8" w:rsidRPr="001A2AD8" w:rsidRDefault="001A2AD8" w:rsidP="00BD282F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A2AD8">
              <w:rPr>
                <w:rFonts w:ascii="Times New Roman" w:hAnsi="Times New Roman"/>
                <w:color w:val="000000"/>
                <w:sz w:val="20"/>
              </w:rPr>
              <w:t>Phó Giám đốc</w:t>
            </w:r>
          </w:p>
        </w:tc>
        <w:tc>
          <w:tcPr>
            <w:tcW w:w="2268" w:type="dxa"/>
            <w:vAlign w:val="center"/>
          </w:tcPr>
          <w:p w:rsidR="001A2AD8" w:rsidRPr="001A2AD8" w:rsidRDefault="001A2AD8" w:rsidP="00BD282F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1A2AD8">
              <w:rPr>
                <w:b w:val="0"/>
                <w:color w:val="000000"/>
                <w:sz w:val="20"/>
                <w:szCs w:val="20"/>
              </w:rPr>
              <w:t>Vĩnh Phúc - Ba Đình - Hà Nội</w:t>
            </w:r>
          </w:p>
          <w:p w:rsidR="001A2AD8" w:rsidRPr="001A2AD8" w:rsidRDefault="001A2AD8" w:rsidP="00BD282F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A2AD8" w:rsidRPr="001A2AD8" w:rsidRDefault="001A2AD8" w:rsidP="00BD282F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A2AD8" w:rsidRPr="001A2AD8" w:rsidRDefault="001A2AD8" w:rsidP="00BD282F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A2AD8">
              <w:rPr>
                <w:rFonts w:ascii="Times New Roman" w:hAnsi="Times New Roman"/>
                <w:color w:val="000000"/>
                <w:sz w:val="20"/>
              </w:rPr>
              <w:t>08/2014</w:t>
            </w:r>
          </w:p>
        </w:tc>
        <w:tc>
          <w:tcPr>
            <w:tcW w:w="1701" w:type="dxa"/>
            <w:vAlign w:val="center"/>
          </w:tcPr>
          <w:p w:rsidR="001A2AD8" w:rsidRPr="001A2AD8" w:rsidRDefault="001A2AD8" w:rsidP="008C4A05">
            <w:pPr>
              <w:pStyle w:val="BodyText"/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1A2AD8">
              <w:rPr>
                <w:rFonts w:ascii="Times New Roman" w:hAnsi="Times New Roman"/>
                <w:color w:val="000000"/>
                <w:sz w:val="20"/>
              </w:rPr>
              <w:t>Miễn nhiệm PGĐ</w:t>
            </w:r>
          </w:p>
        </w:tc>
      </w:tr>
      <w:tr w:rsidR="001A2AD8" w:rsidRPr="00EC67E1" w:rsidTr="00BD282F">
        <w:tc>
          <w:tcPr>
            <w:tcW w:w="632" w:type="dxa"/>
            <w:vAlign w:val="center"/>
          </w:tcPr>
          <w:p w:rsidR="001A2AD8" w:rsidRPr="001A2AD8" w:rsidRDefault="00265F25" w:rsidP="00BD282F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7" w:type="dxa"/>
            <w:vAlign w:val="center"/>
          </w:tcPr>
          <w:p w:rsidR="001A2AD8" w:rsidRPr="001A2AD8" w:rsidRDefault="001A2AD8" w:rsidP="00BD282F">
            <w:pPr>
              <w:jc w:val="left"/>
              <w:rPr>
                <w:b w:val="0"/>
                <w:bCs/>
                <w:color w:val="000000"/>
                <w:sz w:val="20"/>
                <w:szCs w:val="20"/>
              </w:rPr>
            </w:pPr>
            <w:r w:rsidRPr="001A2AD8">
              <w:rPr>
                <w:b w:val="0"/>
                <w:bCs/>
                <w:color w:val="000000"/>
                <w:sz w:val="20"/>
                <w:szCs w:val="20"/>
              </w:rPr>
              <w:t>Phạm Thanh Mai</w:t>
            </w:r>
          </w:p>
        </w:tc>
        <w:tc>
          <w:tcPr>
            <w:tcW w:w="1134" w:type="dxa"/>
            <w:vAlign w:val="center"/>
          </w:tcPr>
          <w:p w:rsidR="001A2AD8" w:rsidRPr="001A2AD8" w:rsidRDefault="001A2AD8" w:rsidP="00BD282F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A2AD8">
              <w:rPr>
                <w:rFonts w:ascii="Times New Roman" w:hAnsi="Times New Roman"/>
                <w:color w:val="000000"/>
                <w:sz w:val="20"/>
              </w:rPr>
              <w:t>Phó Giám đốc</w:t>
            </w:r>
          </w:p>
        </w:tc>
        <w:tc>
          <w:tcPr>
            <w:tcW w:w="2268" w:type="dxa"/>
            <w:vAlign w:val="center"/>
          </w:tcPr>
          <w:p w:rsidR="001A2AD8" w:rsidRPr="001A2AD8" w:rsidRDefault="001A2AD8" w:rsidP="00BD282F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1A2AD8">
              <w:rPr>
                <w:b w:val="0"/>
                <w:color w:val="000000"/>
                <w:sz w:val="20"/>
                <w:szCs w:val="20"/>
              </w:rPr>
              <w:t>Đội Cấn - Ba Đình - Hà Nội</w:t>
            </w:r>
          </w:p>
        </w:tc>
        <w:tc>
          <w:tcPr>
            <w:tcW w:w="1134" w:type="dxa"/>
            <w:vAlign w:val="center"/>
          </w:tcPr>
          <w:p w:rsidR="001A2AD8" w:rsidRPr="001A2AD8" w:rsidRDefault="001A2AD8" w:rsidP="00BD282F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A2AD8" w:rsidRPr="001A2AD8" w:rsidRDefault="001A2AD8" w:rsidP="00BD282F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A2AD8">
              <w:rPr>
                <w:rFonts w:ascii="Times New Roman" w:hAnsi="Times New Roman"/>
                <w:color w:val="000000"/>
                <w:sz w:val="20"/>
              </w:rPr>
              <w:t>08/2014</w:t>
            </w:r>
          </w:p>
        </w:tc>
        <w:tc>
          <w:tcPr>
            <w:tcW w:w="1701" w:type="dxa"/>
            <w:vAlign w:val="center"/>
          </w:tcPr>
          <w:p w:rsidR="001A2AD8" w:rsidRPr="001A2AD8" w:rsidRDefault="001A2AD8" w:rsidP="008C4A05">
            <w:pPr>
              <w:pStyle w:val="BodyText"/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1A2AD8">
              <w:rPr>
                <w:rFonts w:ascii="Times New Roman" w:hAnsi="Times New Roman"/>
                <w:color w:val="000000"/>
                <w:sz w:val="20"/>
              </w:rPr>
              <w:t>Miễn nhiệm PGĐ</w:t>
            </w:r>
          </w:p>
        </w:tc>
      </w:tr>
    </w:tbl>
    <w:p w:rsidR="002B0F7A" w:rsidRDefault="002B0F7A" w:rsidP="00240201">
      <w:pPr>
        <w:pStyle w:val="BodyText"/>
        <w:spacing w:line="360" w:lineRule="auto"/>
        <w:rPr>
          <w:rFonts w:ascii="Times New Roman" w:hAnsi="Times New Roman"/>
          <w:b/>
          <w:color w:val="000000"/>
          <w:spacing w:val="-6"/>
          <w:sz w:val="26"/>
          <w:szCs w:val="26"/>
        </w:rPr>
      </w:pPr>
    </w:p>
    <w:p w:rsidR="00E828AD" w:rsidRDefault="00E828AD" w:rsidP="00240201">
      <w:pPr>
        <w:pStyle w:val="BodyText"/>
        <w:spacing w:line="360" w:lineRule="auto"/>
        <w:rPr>
          <w:rFonts w:ascii="Times New Roman" w:hAnsi="Times New Roman"/>
          <w:b/>
          <w:i/>
          <w:color w:val="000000"/>
          <w:spacing w:val="-6"/>
          <w:sz w:val="26"/>
          <w:szCs w:val="26"/>
        </w:rPr>
      </w:pPr>
      <w:r w:rsidRPr="00730A83">
        <w:rPr>
          <w:rFonts w:ascii="Times New Roman" w:hAnsi="Times New Roman"/>
          <w:b/>
          <w:color w:val="000000"/>
          <w:spacing w:val="-6"/>
          <w:sz w:val="26"/>
          <w:szCs w:val="26"/>
        </w:rPr>
        <w:t xml:space="preserve">IV. Giao dịch của cổ đông nội bộ và người liên quan </w:t>
      </w:r>
      <w:r w:rsidRPr="00730A83">
        <w:rPr>
          <w:rFonts w:ascii="Times New Roman" w:hAnsi="Times New Roman"/>
          <w:color w:val="000000"/>
          <w:spacing w:val="-6"/>
          <w:sz w:val="26"/>
          <w:szCs w:val="26"/>
        </w:rPr>
        <w:t>(năm</w:t>
      </w:r>
      <w:r w:rsidR="00831127">
        <w:rPr>
          <w:rFonts w:ascii="Times New Roman" w:hAnsi="Times New Roman"/>
          <w:color w:val="000000"/>
          <w:spacing w:val="-6"/>
          <w:sz w:val="26"/>
          <w:szCs w:val="26"/>
        </w:rPr>
        <w:t xml:space="preserve"> 2015</w:t>
      </w:r>
      <w:r w:rsidRPr="00730A83">
        <w:rPr>
          <w:rFonts w:ascii="Times New Roman" w:hAnsi="Times New Roman"/>
          <w:color w:val="000000"/>
          <w:spacing w:val="-6"/>
          <w:sz w:val="26"/>
          <w:szCs w:val="26"/>
        </w:rPr>
        <w:t>)</w:t>
      </w:r>
      <w:r w:rsidRPr="00730A83">
        <w:rPr>
          <w:rFonts w:ascii="Times New Roman" w:hAnsi="Times New Roman"/>
          <w:b/>
          <w:color w:val="000000"/>
          <w:spacing w:val="-6"/>
          <w:sz w:val="26"/>
          <w:szCs w:val="26"/>
        </w:rPr>
        <w:t>:</w:t>
      </w:r>
      <w:r>
        <w:rPr>
          <w:rFonts w:ascii="Times New Roman" w:hAnsi="Times New Roman"/>
          <w:b/>
          <w:color w:val="000000"/>
          <w:spacing w:val="-6"/>
          <w:sz w:val="26"/>
          <w:szCs w:val="26"/>
        </w:rPr>
        <w:t xml:space="preserve"> </w:t>
      </w:r>
      <w:r w:rsidRPr="00B151B6">
        <w:rPr>
          <w:rFonts w:ascii="Times New Roman" w:hAnsi="Times New Roman"/>
          <w:b/>
          <w:i/>
          <w:color w:val="000000"/>
          <w:spacing w:val="-6"/>
          <w:sz w:val="26"/>
          <w:szCs w:val="26"/>
        </w:rPr>
        <w:t>Không có giao dịch</w:t>
      </w:r>
      <w:r w:rsidR="002B0F7A">
        <w:rPr>
          <w:rFonts w:ascii="Times New Roman" w:hAnsi="Times New Roman"/>
          <w:b/>
          <w:i/>
          <w:color w:val="000000"/>
          <w:spacing w:val="-6"/>
          <w:sz w:val="26"/>
          <w:szCs w:val="26"/>
        </w:rPr>
        <w:t xml:space="preserve"> trong năm 2015</w:t>
      </w:r>
    </w:p>
    <w:p w:rsidR="008B0A39" w:rsidRPr="008B0A39" w:rsidRDefault="008B0A39" w:rsidP="00772F3E">
      <w:pPr>
        <w:pStyle w:val="BodyText"/>
        <w:numPr>
          <w:ilvl w:val="0"/>
          <w:numId w:val="3"/>
        </w:numPr>
        <w:spacing w:line="360" w:lineRule="auto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8B0A39">
        <w:rPr>
          <w:rFonts w:ascii="Times New Roman" w:hAnsi="Times New Roman"/>
          <w:color w:val="000000"/>
          <w:spacing w:val="-6"/>
          <w:sz w:val="26"/>
          <w:szCs w:val="26"/>
        </w:rPr>
        <w:t>Danh sách cổ đông nội bộ và người có liên quan: Kèm theo</w:t>
      </w:r>
    </w:p>
    <w:p w:rsidR="008B0A39" w:rsidRPr="008B0A39" w:rsidRDefault="008B0A39" w:rsidP="00772F3E">
      <w:pPr>
        <w:pStyle w:val="BodyText"/>
        <w:numPr>
          <w:ilvl w:val="0"/>
          <w:numId w:val="3"/>
        </w:numPr>
        <w:spacing w:line="360" w:lineRule="auto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8B0A39">
        <w:rPr>
          <w:rFonts w:ascii="Times New Roman" w:hAnsi="Times New Roman"/>
          <w:color w:val="000000"/>
          <w:spacing w:val="-6"/>
          <w:sz w:val="26"/>
          <w:szCs w:val="26"/>
        </w:rPr>
        <w:t>Giao dịch cổ phiếu: Không có</w:t>
      </w:r>
    </w:p>
    <w:p w:rsidR="008B0A39" w:rsidRPr="008B0A39" w:rsidRDefault="008B0A39" w:rsidP="00772F3E">
      <w:pPr>
        <w:pStyle w:val="BodyText"/>
        <w:numPr>
          <w:ilvl w:val="0"/>
          <w:numId w:val="3"/>
        </w:numPr>
        <w:spacing w:line="360" w:lineRule="auto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8B0A39">
        <w:rPr>
          <w:rFonts w:ascii="Times New Roman" w:hAnsi="Times New Roman"/>
          <w:color w:val="000000"/>
          <w:spacing w:val="-6"/>
          <w:sz w:val="26"/>
          <w:szCs w:val="26"/>
        </w:rPr>
        <w:t>Các giao dịch khác: Không có</w:t>
      </w:r>
    </w:p>
    <w:p w:rsidR="00E828AD" w:rsidRPr="00730A83" w:rsidRDefault="00E828AD" w:rsidP="00240201">
      <w:pPr>
        <w:pStyle w:val="BodyText"/>
        <w:spacing w:line="360" w:lineRule="auto"/>
        <w:rPr>
          <w:rFonts w:ascii="Times New Roman" w:hAnsi="Times New Roman"/>
          <w:b/>
          <w:color w:val="000000"/>
          <w:spacing w:val="-6"/>
          <w:sz w:val="12"/>
          <w:szCs w:val="26"/>
        </w:rPr>
      </w:pPr>
    </w:p>
    <w:p w:rsidR="00E828AD" w:rsidRDefault="00E828AD" w:rsidP="00E828AD">
      <w:pPr>
        <w:pStyle w:val="BodyText"/>
        <w:ind w:left="720" w:hanging="720"/>
        <w:rPr>
          <w:rFonts w:ascii="Times New Roman" w:hAnsi="Times New Roman"/>
          <w:b/>
          <w:color w:val="000000"/>
          <w:sz w:val="26"/>
          <w:szCs w:val="26"/>
        </w:rPr>
      </w:pPr>
      <w:r w:rsidRPr="00730A83">
        <w:rPr>
          <w:rFonts w:ascii="Times New Roman" w:hAnsi="Times New Roman"/>
          <w:b/>
          <w:color w:val="000000"/>
          <w:sz w:val="26"/>
          <w:szCs w:val="26"/>
        </w:rPr>
        <w:t>V. Các vấn đề cần lưu ý khác</w:t>
      </w:r>
      <w:r w:rsidR="008A580A">
        <w:rPr>
          <w:rFonts w:ascii="Times New Roman" w:hAnsi="Times New Roman"/>
          <w:b/>
          <w:color w:val="000000"/>
          <w:sz w:val="26"/>
          <w:szCs w:val="26"/>
        </w:rPr>
        <w:t>:</w:t>
      </w:r>
      <w:r w:rsidRPr="00730A83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165951">
        <w:rPr>
          <w:rFonts w:ascii="Times New Roman" w:hAnsi="Times New Roman"/>
          <w:b/>
          <w:color w:val="000000"/>
          <w:sz w:val="26"/>
          <w:szCs w:val="26"/>
        </w:rPr>
        <w:t>(</w:t>
      </w:r>
      <w:r w:rsidR="00165951" w:rsidRPr="00165951">
        <w:rPr>
          <w:rFonts w:ascii="Times New Roman" w:hAnsi="Times New Roman"/>
          <w:b/>
          <w:i/>
          <w:color w:val="000000"/>
          <w:sz w:val="26"/>
          <w:szCs w:val="26"/>
        </w:rPr>
        <w:t>không có</w:t>
      </w:r>
      <w:r w:rsidR="00165951">
        <w:rPr>
          <w:rFonts w:ascii="Times New Roman" w:hAnsi="Times New Roman"/>
          <w:b/>
          <w:color w:val="000000"/>
          <w:sz w:val="26"/>
          <w:szCs w:val="26"/>
        </w:rPr>
        <w:t>)</w:t>
      </w:r>
    </w:p>
    <w:p w:rsidR="00204476" w:rsidRDefault="00204476" w:rsidP="00E828AD">
      <w:pPr>
        <w:pStyle w:val="BodyText"/>
        <w:ind w:left="720" w:hanging="720"/>
        <w:rPr>
          <w:rFonts w:ascii="Times New Roman" w:hAnsi="Times New Roman"/>
          <w:b/>
          <w:color w:val="000000"/>
          <w:sz w:val="26"/>
          <w:szCs w:val="26"/>
        </w:rPr>
      </w:pPr>
    </w:p>
    <w:p w:rsidR="00E828AD" w:rsidRPr="00730A83" w:rsidRDefault="00E828AD" w:rsidP="00E828AD">
      <w:pPr>
        <w:pStyle w:val="Heading1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828AD" w:rsidRPr="00730A83" w:rsidRDefault="00E828AD" w:rsidP="00E828AD">
      <w:pPr>
        <w:pStyle w:val="Heading1"/>
        <w:ind w:left="5760"/>
        <w:jc w:val="both"/>
        <w:rPr>
          <w:rFonts w:ascii="Times New Roman" w:hAnsi="Times New Roman"/>
          <w:color w:val="000000"/>
          <w:sz w:val="26"/>
          <w:szCs w:val="24"/>
        </w:rPr>
      </w:pPr>
      <w:r w:rsidRPr="00730A83">
        <w:rPr>
          <w:rFonts w:ascii="Times New Roman" w:hAnsi="Times New Roman"/>
          <w:color w:val="000000"/>
          <w:sz w:val="26"/>
          <w:szCs w:val="24"/>
        </w:rPr>
        <w:t xml:space="preserve">   Chủ tịch HĐQT</w:t>
      </w:r>
    </w:p>
    <w:p w:rsidR="00E828AD" w:rsidRPr="00730A83" w:rsidRDefault="00E828AD" w:rsidP="00E828AD">
      <w:pPr>
        <w:pStyle w:val="Heading1"/>
        <w:ind w:left="5760"/>
        <w:jc w:val="both"/>
        <w:rPr>
          <w:rFonts w:ascii="Times New Roman" w:hAnsi="Times New Roman"/>
          <w:color w:val="000000"/>
          <w:sz w:val="26"/>
          <w:szCs w:val="24"/>
        </w:rPr>
      </w:pPr>
      <w:r w:rsidRPr="00730A83">
        <w:rPr>
          <w:rFonts w:ascii="Times New Roman" w:hAnsi="Times New Roman"/>
          <w:b w:val="0"/>
          <w:bCs/>
          <w:iCs/>
          <w:color w:val="000000"/>
          <w:sz w:val="26"/>
          <w:szCs w:val="24"/>
        </w:rPr>
        <w:t>(Ký tên và đóng dấu)</w:t>
      </w:r>
    </w:p>
    <w:p w:rsidR="00EC36EE" w:rsidRDefault="00EC36EE">
      <w:pPr>
        <w:spacing w:after="200"/>
        <w:jc w:val="left"/>
      </w:pPr>
      <w:r>
        <w:br w:type="page"/>
      </w:r>
    </w:p>
    <w:p w:rsidR="00E828AD" w:rsidRDefault="00E828AD"/>
    <w:sectPr w:rsidR="00E828AD" w:rsidSect="00A11E0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ECA" w:rsidRDefault="006D2ECA" w:rsidP="003E6ECB">
      <w:pPr>
        <w:spacing w:line="240" w:lineRule="auto"/>
      </w:pPr>
      <w:r>
        <w:separator/>
      </w:r>
    </w:p>
  </w:endnote>
  <w:endnote w:type="continuationSeparator" w:id="1">
    <w:p w:rsidR="006D2ECA" w:rsidRDefault="006D2ECA" w:rsidP="003E6EC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ECA" w:rsidRDefault="006D2ECA" w:rsidP="003E6ECB">
      <w:pPr>
        <w:spacing w:line="240" w:lineRule="auto"/>
      </w:pPr>
      <w:r>
        <w:separator/>
      </w:r>
    </w:p>
  </w:footnote>
  <w:footnote w:type="continuationSeparator" w:id="1">
    <w:p w:rsidR="006D2ECA" w:rsidRDefault="006D2ECA" w:rsidP="003E6E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472B"/>
    <w:multiLevelType w:val="hybridMultilevel"/>
    <w:tmpl w:val="594AEF7A"/>
    <w:lvl w:ilvl="0" w:tplc="5BE48E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0E6766"/>
    <w:multiLevelType w:val="hybridMultilevel"/>
    <w:tmpl w:val="F2F2AEEE"/>
    <w:lvl w:ilvl="0" w:tplc="EC9474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A1841"/>
    <w:multiLevelType w:val="hybridMultilevel"/>
    <w:tmpl w:val="C1DE1B00"/>
    <w:lvl w:ilvl="0" w:tplc="878A2992">
      <w:start w:val="1"/>
      <w:numFmt w:val="bullet"/>
      <w:lvlText w:val="-"/>
      <w:lvlJc w:val="left"/>
      <w:pPr>
        <w:tabs>
          <w:tab w:val="num" w:pos="454"/>
        </w:tabs>
        <w:ind w:left="284" w:firstLine="0"/>
      </w:pPr>
      <w:rPr>
        <w:rFonts w:ascii=".VnTime" w:hAnsi=".VnTim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42C33"/>
    <w:multiLevelType w:val="hybridMultilevel"/>
    <w:tmpl w:val="4FCE0FD4"/>
    <w:lvl w:ilvl="0" w:tplc="7E6C5C3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6467213"/>
    <w:multiLevelType w:val="hybridMultilevel"/>
    <w:tmpl w:val="84DA1510"/>
    <w:lvl w:ilvl="0" w:tplc="06F8C8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1E61A62"/>
    <w:multiLevelType w:val="hybridMultilevel"/>
    <w:tmpl w:val="79681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825222"/>
    <w:multiLevelType w:val="hybridMultilevel"/>
    <w:tmpl w:val="D046A816"/>
    <w:lvl w:ilvl="0" w:tplc="817E606E"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3529"/>
    <w:rsid w:val="0000081C"/>
    <w:rsid w:val="00013528"/>
    <w:rsid w:val="000405B5"/>
    <w:rsid w:val="00043C01"/>
    <w:rsid w:val="00060EA4"/>
    <w:rsid w:val="00075FC2"/>
    <w:rsid w:val="00084404"/>
    <w:rsid w:val="00087D13"/>
    <w:rsid w:val="000945F8"/>
    <w:rsid w:val="001318D3"/>
    <w:rsid w:val="0013755C"/>
    <w:rsid w:val="00140ADA"/>
    <w:rsid w:val="00165951"/>
    <w:rsid w:val="00187BA8"/>
    <w:rsid w:val="00195803"/>
    <w:rsid w:val="001A2AD8"/>
    <w:rsid w:val="001C7EEB"/>
    <w:rsid w:val="001F6960"/>
    <w:rsid w:val="00204476"/>
    <w:rsid w:val="00212E32"/>
    <w:rsid w:val="00230660"/>
    <w:rsid w:val="0023319A"/>
    <w:rsid w:val="00240201"/>
    <w:rsid w:val="00254A0C"/>
    <w:rsid w:val="00265F25"/>
    <w:rsid w:val="002969AD"/>
    <w:rsid w:val="002B0F7A"/>
    <w:rsid w:val="002C5147"/>
    <w:rsid w:val="002E6986"/>
    <w:rsid w:val="003271E3"/>
    <w:rsid w:val="00364E70"/>
    <w:rsid w:val="003B111E"/>
    <w:rsid w:val="003B75C0"/>
    <w:rsid w:val="003C79DB"/>
    <w:rsid w:val="003D2473"/>
    <w:rsid w:val="003E6ECB"/>
    <w:rsid w:val="003F23A0"/>
    <w:rsid w:val="0045338F"/>
    <w:rsid w:val="0047541F"/>
    <w:rsid w:val="004A08E2"/>
    <w:rsid w:val="004B41F2"/>
    <w:rsid w:val="004C0CC7"/>
    <w:rsid w:val="00504550"/>
    <w:rsid w:val="0052085F"/>
    <w:rsid w:val="00536FEE"/>
    <w:rsid w:val="00557BE4"/>
    <w:rsid w:val="005832AF"/>
    <w:rsid w:val="005A66FC"/>
    <w:rsid w:val="00611260"/>
    <w:rsid w:val="00620527"/>
    <w:rsid w:val="00665078"/>
    <w:rsid w:val="006730C7"/>
    <w:rsid w:val="00677D13"/>
    <w:rsid w:val="00697DA0"/>
    <w:rsid w:val="006A37F1"/>
    <w:rsid w:val="006B1903"/>
    <w:rsid w:val="006D2ECA"/>
    <w:rsid w:val="006F2A32"/>
    <w:rsid w:val="006F6DE5"/>
    <w:rsid w:val="00770DE9"/>
    <w:rsid w:val="00772842"/>
    <w:rsid w:val="00772F3E"/>
    <w:rsid w:val="00795486"/>
    <w:rsid w:val="007D0874"/>
    <w:rsid w:val="007F3501"/>
    <w:rsid w:val="008118CF"/>
    <w:rsid w:val="00826DBF"/>
    <w:rsid w:val="00831127"/>
    <w:rsid w:val="008356C0"/>
    <w:rsid w:val="008428D7"/>
    <w:rsid w:val="008534FD"/>
    <w:rsid w:val="00867DAE"/>
    <w:rsid w:val="00893A36"/>
    <w:rsid w:val="008A580A"/>
    <w:rsid w:val="008B0A39"/>
    <w:rsid w:val="008C4A05"/>
    <w:rsid w:val="008F6A9A"/>
    <w:rsid w:val="0090343E"/>
    <w:rsid w:val="00917D35"/>
    <w:rsid w:val="0094781E"/>
    <w:rsid w:val="00957442"/>
    <w:rsid w:val="00975EE6"/>
    <w:rsid w:val="009A50C3"/>
    <w:rsid w:val="009C678E"/>
    <w:rsid w:val="009E2D99"/>
    <w:rsid w:val="00A11E0B"/>
    <w:rsid w:val="00A804FA"/>
    <w:rsid w:val="00A96DE5"/>
    <w:rsid w:val="00AB65DD"/>
    <w:rsid w:val="00AC7612"/>
    <w:rsid w:val="00AE3169"/>
    <w:rsid w:val="00AF66AE"/>
    <w:rsid w:val="00B1205D"/>
    <w:rsid w:val="00B12728"/>
    <w:rsid w:val="00B151B6"/>
    <w:rsid w:val="00B203C9"/>
    <w:rsid w:val="00B364F4"/>
    <w:rsid w:val="00B475E0"/>
    <w:rsid w:val="00B548C9"/>
    <w:rsid w:val="00B615B2"/>
    <w:rsid w:val="00B67FB1"/>
    <w:rsid w:val="00BB19AB"/>
    <w:rsid w:val="00BB2A05"/>
    <w:rsid w:val="00BC44B8"/>
    <w:rsid w:val="00BD282F"/>
    <w:rsid w:val="00BE34C1"/>
    <w:rsid w:val="00C041D1"/>
    <w:rsid w:val="00C27150"/>
    <w:rsid w:val="00C35F76"/>
    <w:rsid w:val="00C63C5E"/>
    <w:rsid w:val="00C8013A"/>
    <w:rsid w:val="00C84C5D"/>
    <w:rsid w:val="00C97246"/>
    <w:rsid w:val="00CB4DE6"/>
    <w:rsid w:val="00CD2666"/>
    <w:rsid w:val="00CF6570"/>
    <w:rsid w:val="00D13085"/>
    <w:rsid w:val="00D214AE"/>
    <w:rsid w:val="00D26D53"/>
    <w:rsid w:val="00D766BE"/>
    <w:rsid w:val="00D87AB0"/>
    <w:rsid w:val="00DB0A77"/>
    <w:rsid w:val="00DB1D8C"/>
    <w:rsid w:val="00DB63A0"/>
    <w:rsid w:val="00DC1AA0"/>
    <w:rsid w:val="00DD3529"/>
    <w:rsid w:val="00DD50B2"/>
    <w:rsid w:val="00DD73C1"/>
    <w:rsid w:val="00DE4B4B"/>
    <w:rsid w:val="00E11E42"/>
    <w:rsid w:val="00E205D6"/>
    <w:rsid w:val="00E570D3"/>
    <w:rsid w:val="00E76592"/>
    <w:rsid w:val="00E828AD"/>
    <w:rsid w:val="00EB2943"/>
    <w:rsid w:val="00EC36EE"/>
    <w:rsid w:val="00ED5A89"/>
    <w:rsid w:val="00EE5E6C"/>
    <w:rsid w:val="00F03250"/>
    <w:rsid w:val="00F052C4"/>
    <w:rsid w:val="00F14E2C"/>
    <w:rsid w:val="00F2493C"/>
    <w:rsid w:val="00F370DA"/>
    <w:rsid w:val="00F64E3D"/>
    <w:rsid w:val="00F707E7"/>
    <w:rsid w:val="00F90CB8"/>
    <w:rsid w:val="00F95103"/>
    <w:rsid w:val="00F96304"/>
    <w:rsid w:val="00F965DD"/>
    <w:rsid w:val="00FC0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29"/>
    <w:pPr>
      <w:spacing w:after="0"/>
      <w:jc w:val="center"/>
    </w:pPr>
    <w:rPr>
      <w:rFonts w:ascii="Times New Roman" w:eastAsia="Calibri" w:hAnsi="Times New Roman" w:cs="Times New Roman"/>
      <w:b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DD3529"/>
    <w:pPr>
      <w:keepNext/>
      <w:spacing w:line="240" w:lineRule="auto"/>
      <w:outlineLvl w:val="0"/>
    </w:pPr>
    <w:rPr>
      <w:rFonts w:ascii=".VnTimeH" w:eastAsia="Times New Roman" w:hAnsi=".VnTimeH"/>
      <w:snapToGrid w:val="0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DD3529"/>
    <w:pPr>
      <w:keepNext/>
      <w:spacing w:line="240" w:lineRule="auto"/>
      <w:ind w:left="4320" w:firstLine="720"/>
      <w:outlineLvl w:val="6"/>
    </w:pPr>
    <w:rPr>
      <w:rFonts w:ascii=".VnTime" w:eastAsia="Times New Roman" w:hAnsi=".VnTime"/>
      <w:b w:val="0"/>
      <w:i/>
      <w:snapToGrid w:val="0"/>
      <w:szCs w:val="20"/>
    </w:rPr>
  </w:style>
  <w:style w:type="paragraph" w:styleId="Heading8">
    <w:name w:val="heading 8"/>
    <w:basedOn w:val="Normal"/>
    <w:next w:val="Normal"/>
    <w:link w:val="Heading8Char"/>
    <w:qFormat/>
    <w:rsid w:val="00DD3529"/>
    <w:pPr>
      <w:keepNext/>
      <w:spacing w:line="240" w:lineRule="auto"/>
      <w:jc w:val="left"/>
      <w:outlineLvl w:val="7"/>
    </w:pPr>
    <w:rPr>
      <w:rFonts w:ascii=".VnTime" w:eastAsia="Times New Roman" w:hAnsi=".VnTime"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3529"/>
    <w:rPr>
      <w:rFonts w:ascii=".VnTimeH" w:eastAsia="Times New Roman" w:hAnsi=".VnTimeH" w:cs="Times New Roman"/>
      <w:b/>
      <w:snapToGrid w:val="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DD3529"/>
    <w:rPr>
      <w:rFonts w:ascii=".VnTime" w:eastAsia="Times New Roman" w:hAnsi=".VnTime" w:cs="Times New Roman"/>
      <w:i/>
      <w:snapToGrid w:val="0"/>
      <w:sz w:val="26"/>
      <w:szCs w:val="20"/>
    </w:rPr>
  </w:style>
  <w:style w:type="character" w:customStyle="1" w:styleId="Heading8Char">
    <w:name w:val="Heading 8 Char"/>
    <w:basedOn w:val="DefaultParagraphFont"/>
    <w:link w:val="Heading8"/>
    <w:rsid w:val="00DD3529"/>
    <w:rPr>
      <w:rFonts w:ascii=".VnTime" w:eastAsia="Times New Roman" w:hAnsi=".VnTime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rsid w:val="00DD3529"/>
    <w:pPr>
      <w:spacing w:line="240" w:lineRule="auto"/>
      <w:jc w:val="both"/>
    </w:pPr>
    <w:rPr>
      <w:rFonts w:ascii=".VnTimeH" w:eastAsia="Times New Roman" w:hAnsi=".VnTimeH"/>
      <w:b w:val="0"/>
      <w:snapToGrid w:val="0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DD3529"/>
    <w:rPr>
      <w:rFonts w:ascii=".VnTimeH" w:eastAsia="Times New Roman" w:hAnsi=".VnTimeH" w:cs="Times New Roman"/>
      <w:snapToGrid w:val="0"/>
      <w:sz w:val="28"/>
      <w:szCs w:val="20"/>
    </w:rPr>
  </w:style>
  <w:style w:type="paragraph" w:styleId="Title">
    <w:name w:val="Title"/>
    <w:basedOn w:val="Normal"/>
    <w:link w:val="TitleChar"/>
    <w:qFormat/>
    <w:rsid w:val="00DD3529"/>
    <w:pPr>
      <w:spacing w:line="240" w:lineRule="auto"/>
    </w:pPr>
    <w:rPr>
      <w:rFonts w:ascii=".VnTimeH" w:eastAsia="Times New Roman" w:hAnsi=".VnTimeH"/>
      <w:snapToGrid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D3529"/>
    <w:rPr>
      <w:rFonts w:ascii=".VnTimeH" w:eastAsia="Times New Roman" w:hAnsi=".VnTimeH" w:cs="Times New Roman"/>
      <w:b/>
      <w:snapToGrid w:val="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E6EC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ECB"/>
    <w:rPr>
      <w:rFonts w:ascii="Times New Roman" w:eastAsia="Calibri" w:hAnsi="Times New Roman" w:cs="Times New Roman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3E6EC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ECB"/>
    <w:rPr>
      <w:rFonts w:ascii="Times New Roman" w:eastAsia="Calibri" w:hAnsi="Times New Roman" w:cs="Times New Roman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A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A36"/>
    <w:rPr>
      <w:rFonts w:ascii="Tahoma" w:eastAsia="Calibri" w:hAnsi="Tahoma" w:cs="Tahoma"/>
      <w:b/>
      <w:sz w:val="16"/>
      <w:szCs w:val="16"/>
    </w:rPr>
  </w:style>
  <w:style w:type="paragraph" w:styleId="ListParagraph">
    <w:name w:val="List Paragraph"/>
    <w:basedOn w:val="Normal"/>
    <w:uiPriority w:val="34"/>
    <w:qFormat/>
    <w:rsid w:val="00204476"/>
    <w:pPr>
      <w:spacing w:line="240" w:lineRule="auto"/>
      <w:ind w:left="720"/>
      <w:contextualSpacing/>
      <w:jc w:val="left"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6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18286-282F-470A-B47B-C3A37DE11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6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Version 5.1 build 2600</Company>
  <LinksUpToDate>false</LinksUpToDate>
  <CharactersWithSpaces>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</dc:creator>
  <cp:keywords/>
  <dc:description/>
  <cp:lastModifiedBy>Admin</cp:lastModifiedBy>
  <cp:revision>11</cp:revision>
  <cp:lastPrinted>2018-07-30T19:24:00Z</cp:lastPrinted>
  <dcterms:created xsi:type="dcterms:W3CDTF">2017-01-23T07:47:00Z</dcterms:created>
  <dcterms:modified xsi:type="dcterms:W3CDTF">2018-07-31T14:51:00Z</dcterms:modified>
</cp:coreProperties>
</file>